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81478" w14:textId="1E97001C" w:rsidR="003F7AB1" w:rsidRPr="00D462B8" w:rsidRDefault="003F7AB1" w:rsidP="003F7AB1">
      <w:pPr>
        <w:jc w:val="right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258F5">
        <w:rPr>
          <w:rFonts w:asciiTheme="minorHAnsi" w:hAnsiTheme="minorHAnsi" w:cstheme="minorHAnsi"/>
          <w:sz w:val="24"/>
          <w:szCs w:val="24"/>
        </w:rPr>
        <w:t>7</w:t>
      </w:r>
    </w:p>
    <w:p w14:paraId="77425931" w14:textId="0DD0E6C5" w:rsidR="003F7AB1" w:rsidRPr="00D462B8" w:rsidRDefault="003F7AB1" w:rsidP="00214DCE">
      <w:pPr>
        <w:shd w:val="clear" w:color="auto" w:fill="FFFFFF"/>
        <w:tabs>
          <w:tab w:val="left" w:pos="6768"/>
        </w:tabs>
        <w:spacing w:before="29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WZÓR – UMOWY NR ....</w:t>
      </w:r>
    </w:p>
    <w:p w14:paraId="2231D581" w14:textId="77777777" w:rsidR="00214DCE" w:rsidRPr="00D462B8" w:rsidRDefault="00214DCE" w:rsidP="00214DCE">
      <w:pPr>
        <w:shd w:val="clear" w:color="auto" w:fill="FFFFFF"/>
        <w:tabs>
          <w:tab w:val="left" w:pos="6768"/>
        </w:tabs>
        <w:spacing w:before="298"/>
        <w:jc w:val="center"/>
        <w:rPr>
          <w:rFonts w:asciiTheme="minorHAnsi" w:hAnsiTheme="minorHAnsi" w:cstheme="minorHAnsi"/>
          <w:sz w:val="24"/>
          <w:szCs w:val="24"/>
        </w:rPr>
      </w:pPr>
    </w:p>
    <w:p w14:paraId="4764AD74" w14:textId="13BB8796" w:rsidR="003F7AB1" w:rsidRPr="00D462B8" w:rsidRDefault="003F7AB1" w:rsidP="003F7AB1">
      <w:pPr>
        <w:shd w:val="clear" w:color="auto" w:fill="FFFFFF"/>
        <w:tabs>
          <w:tab w:val="left" w:leader="dot" w:pos="153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Pr="00D462B8">
        <w:rPr>
          <w:rFonts w:asciiTheme="minorHAnsi" w:hAnsiTheme="minorHAnsi" w:cstheme="minorHAnsi"/>
          <w:sz w:val="24"/>
          <w:szCs w:val="24"/>
        </w:rPr>
        <w:tab/>
        <w:t xml:space="preserve"> …...r. w </w:t>
      </w:r>
      <w:r w:rsidR="00FB2E20">
        <w:rPr>
          <w:rFonts w:asciiTheme="minorHAnsi" w:hAnsiTheme="minorHAnsi" w:cstheme="minorHAnsi"/>
          <w:sz w:val="24"/>
          <w:szCs w:val="24"/>
        </w:rPr>
        <w:t>Grucie</w:t>
      </w:r>
      <w:r w:rsidR="00FF47CB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, pomiędzy:</w:t>
      </w:r>
    </w:p>
    <w:p w14:paraId="2EE2F2DD" w14:textId="5711F203" w:rsidR="006258F5" w:rsidRDefault="006258F5" w:rsidP="003F7AB1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Stowarzyszenie „Uśmiech” </w:t>
      </w:r>
      <w:r w:rsidR="00266510" w:rsidRPr="00266510">
        <w:rPr>
          <w:rFonts w:asciiTheme="minorHAnsi" w:hAnsiTheme="minorHAnsi" w:cstheme="minorHAnsi"/>
          <w:bCs/>
          <w:sz w:val="24"/>
          <w:szCs w:val="24"/>
        </w:rPr>
        <w:t xml:space="preserve">z siedzibą </w:t>
      </w:r>
      <w:r w:rsidR="00266510">
        <w:rPr>
          <w:rFonts w:asciiTheme="minorHAnsi" w:hAnsiTheme="minorHAnsi" w:cstheme="minorHAnsi"/>
          <w:bCs/>
          <w:sz w:val="24"/>
          <w:szCs w:val="24"/>
        </w:rPr>
        <w:t xml:space="preserve">w Grucie pod adresem Gruta 1, 86-330 Gruta, </w:t>
      </w:r>
    </w:p>
    <w:p w14:paraId="35219D52" w14:textId="7B17A505" w:rsidR="006258F5" w:rsidRPr="00266510" w:rsidRDefault="00266510" w:rsidP="003F7AB1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66510">
        <w:rPr>
          <w:rFonts w:asciiTheme="minorHAnsi" w:hAnsiTheme="minorHAnsi" w:cstheme="minorHAnsi"/>
          <w:sz w:val="24"/>
          <w:szCs w:val="24"/>
        </w:rPr>
        <w:t>REGON: 871258400, NIP: 8762222163</w:t>
      </w:r>
    </w:p>
    <w:p w14:paraId="7C5F1055" w14:textId="538BCC18" w:rsidR="003F7AB1" w:rsidRPr="00D462B8" w:rsidRDefault="003F7AB1" w:rsidP="003F7AB1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 dalej „Zamawiającym" i reprezentowaną przez:</w:t>
      </w:r>
    </w:p>
    <w:p w14:paraId="66027ADF" w14:textId="77777777" w:rsidR="003F7AB1" w:rsidRPr="00D462B8" w:rsidRDefault="003F7AB1" w:rsidP="003F7AB1">
      <w:pPr>
        <w:widowControl w:val="0"/>
        <w:numPr>
          <w:ilvl w:val="0"/>
          <w:numId w:val="20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D462B8">
        <w:rPr>
          <w:rFonts w:asciiTheme="minorHAnsi" w:hAnsiTheme="minorHAnsi" w:cstheme="minorHAnsi"/>
          <w:i/>
          <w:iCs/>
          <w:sz w:val="24"/>
          <w:szCs w:val="24"/>
        </w:rPr>
        <w:t>………………………………………………………………….</w:t>
      </w:r>
    </w:p>
    <w:p w14:paraId="0830AFBB" w14:textId="77777777" w:rsidR="003F7AB1" w:rsidRPr="00D462B8" w:rsidRDefault="003F7AB1" w:rsidP="003F7AB1">
      <w:pPr>
        <w:widowControl w:val="0"/>
        <w:numPr>
          <w:ilvl w:val="0"/>
          <w:numId w:val="20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D462B8">
        <w:rPr>
          <w:rFonts w:asciiTheme="minorHAnsi" w:hAnsiTheme="minorHAnsi" w:cstheme="minorHAnsi"/>
          <w:i/>
          <w:iCs/>
          <w:sz w:val="24"/>
          <w:szCs w:val="24"/>
        </w:rPr>
        <w:t>przy kontrasygnacie ……………………………………………………………….,</w:t>
      </w:r>
    </w:p>
    <w:p w14:paraId="4ED24FEE" w14:textId="77777777" w:rsidR="003F7AB1" w:rsidRPr="00D462B8" w:rsidRDefault="003F7AB1" w:rsidP="003F7AB1">
      <w:pPr>
        <w:shd w:val="clear" w:color="auto" w:fill="FFFFFF"/>
        <w:tabs>
          <w:tab w:val="left" w:leader="dot" w:pos="260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a </w:t>
      </w:r>
      <w:r w:rsidRPr="00D462B8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755143BC" w14:textId="77777777" w:rsidR="003F7AB1" w:rsidRPr="00D462B8" w:rsidRDefault="003F7AB1" w:rsidP="003F7AB1">
      <w:pPr>
        <w:shd w:val="clear" w:color="auto" w:fill="FFFFFF"/>
        <w:tabs>
          <w:tab w:val="left" w:leader="dot" w:pos="6658"/>
        </w:tabs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Zwanym dalej „Wykonawcą”, reprezentowanym przez: </w:t>
      </w:r>
      <w:r w:rsidRPr="00D462B8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667E4444" w14:textId="0C9CE8B6" w:rsidR="00266510" w:rsidRPr="00D462B8" w:rsidRDefault="00266510" w:rsidP="003F7AB1">
      <w:pPr>
        <w:shd w:val="clear" w:color="auto" w:fill="FFFFFF"/>
        <w:tabs>
          <w:tab w:val="left" w:leader="dot" w:pos="6658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…………………………………………………………………………………………………………………........</w:t>
      </w:r>
    </w:p>
    <w:p w14:paraId="49A0812D" w14:textId="639C7B20" w:rsidR="003F7AB1" w:rsidRPr="00D462B8" w:rsidRDefault="003F7AB1" w:rsidP="003F7AB1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rezultacie dokonania przez Zamawiającego wyboru of</w:t>
      </w:r>
      <w:r w:rsidR="00F3383D" w:rsidRPr="00D462B8">
        <w:rPr>
          <w:rFonts w:asciiTheme="minorHAnsi" w:hAnsiTheme="minorHAnsi" w:cstheme="minorHAnsi"/>
          <w:sz w:val="24"/>
          <w:szCs w:val="24"/>
        </w:rPr>
        <w:t>erty Wykonawcy w postępowaniu o </w:t>
      </w:r>
      <w:r w:rsidRPr="00D462B8">
        <w:rPr>
          <w:rFonts w:asciiTheme="minorHAnsi" w:hAnsiTheme="minorHAnsi" w:cstheme="minorHAnsi"/>
          <w:sz w:val="24"/>
          <w:szCs w:val="24"/>
        </w:rPr>
        <w:t xml:space="preserve">udzielenie zamówienia publicznego prowadzonego w trybie podstawowym </w:t>
      </w:r>
      <w:r w:rsidR="00F3383D" w:rsidRPr="00D462B8">
        <w:rPr>
          <w:rFonts w:asciiTheme="minorHAnsi" w:hAnsiTheme="minorHAnsi" w:cstheme="minorHAnsi"/>
          <w:sz w:val="24"/>
          <w:szCs w:val="24"/>
        </w:rPr>
        <w:t>bez negocjacji o </w:t>
      </w:r>
      <w:r w:rsidRPr="00D462B8">
        <w:rPr>
          <w:rFonts w:asciiTheme="minorHAnsi" w:hAnsiTheme="minorHAnsi" w:cstheme="minorHAnsi"/>
          <w:sz w:val="24"/>
          <w:szCs w:val="24"/>
        </w:rPr>
        <w:t>wartości mniejszej niż progi unijne wg ustawy Prawo zamówień publicznych, została zawarta umowa o następującej treści:</w:t>
      </w:r>
    </w:p>
    <w:p w14:paraId="2A8B1539" w14:textId="5FA75B34" w:rsidR="00F3383D" w:rsidRPr="00D462B8" w:rsidRDefault="003F7AB1" w:rsidP="00F3383D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31FE9BEE" w14:textId="189AC6F7" w:rsidR="00F3383D" w:rsidRPr="00D462B8" w:rsidRDefault="003F7AB1" w:rsidP="00F3383D">
      <w:pPr>
        <w:pStyle w:val="Akapitzlist"/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Zamawiający zleca, a Wykonawca przyjmuje do wykonania: </w:t>
      </w:r>
      <w:r w:rsidRPr="00D462B8">
        <w:rPr>
          <w:rFonts w:asciiTheme="minorHAnsi" w:hAnsiTheme="minorHAnsi" w:cstheme="minorHAnsi"/>
          <w:b/>
          <w:bCs/>
          <w:sz w:val="24"/>
          <w:szCs w:val="24"/>
        </w:rPr>
        <w:t>Zakup i dostawa fabrycznie nowego, nieużywanego, kompletnego, wolnego od wad konstrukcyjnych, materiał</w:t>
      </w:r>
      <w:r w:rsidR="00F3383D" w:rsidRPr="00D462B8">
        <w:rPr>
          <w:rFonts w:asciiTheme="minorHAnsi" w:hAnsiTheme="minorHAnsi" w:cstheme="minorHAnsi"/>
          <w:b/>
          <w:bCs/>
          <w:sz w:val="24"/>
          <w:szCs w:val="24"/>
        </w:rPr>
        <w:t>owych, wykonawczych i </w:t>
      </w:r>
      <w:r w:rsidR="00FF47CB" w:rsidRPr="00D462B8">
        <w:rPr>
          <w:rFonts w:asciiTheme="minorHAnsi" w:hAnsiTheme="minorHAnsi" w:cstheme="minorHAnsi"/>
          <w:b/>
          <w:bCs/>
          <w:sz w:val="24"/>
          <w:szCs w:val="24"/>
        </w:rPr>
        <w:t xml:space="preserve">prawnych </w:t>
      </w:r>
      <w:r w:rsidR="00266510">
        <w:rPr>
          <w:rFonts w:asciiTheme="minorHAnsi" w:hAnsiTheme="minorHAnsi" w:cstheme="minorHAnsi"/>
          <w:b/>
          <w:bCs/>
          <w:sz w:val="24"/>
          <w:szCs w:val="24"/>
        </w:rPr>
        <w:t xml:space="preserve">samochodu </w:t>
      </w:r>
      <w:r w:rsidR="00FF47CB" w:rsidRPr="00D462B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66510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D462B8">
        <w:rPr>
          <w:rFonts w:asciiTheme="minorHAnsi" w:hAnsiTheme="minorHAnsi" w:cstheme="minorHAnsi"/>
          <w:b/>
          <w:bCs/>
          <w:sz w:val="24"/>
          <w:szCs w:val="24"/>
        </w:rPr>
        <w:t xml:space="preserve"> (wraz z kierowcą) osobowego przystosowanego do przewozu osób niepełnosprawnych. </w:t>
      </w:r>
      <w:r w:rsidRPr="00D462B8">
        <w:rPr>
          <w:rFonts w:asciiTheme="minorHAnsi" w:hAnsiTheme="minorHAnsi" w:cstheme="minorHAnsi"/>
          <w:sz w:val="24"/>
          <w:szCs w:val="24"/>
        </w:rPr>
        <w:t xml:space="preserve">Przedmiot zamówienia będzie dofinansowany ze środków PFRON w ramach projektu pn. „Program wyrównywania </w:t>
      </w:r>
      <w:r w:rsidR="00FF47CB" w:rsidRPr="00D462B8">
        <w:rPr>
          <w:rFonts w:asciiTheme="minorHAnsi" w:hAnsiTheme="minorHAnsi" w:cstheme="minorHAnsi"/>
          <w:sz w:val="24"/>
          <w:szCs w:val="24"/>
        </w:rPr>
        <w:t>różnic między regionami</w:t>
      </w:r>
      <w:r w:rsidR="00D462B8" w:rsidRPr="00D462B8">
        <w:rPr>
          <w:rFonts w:asciiTheme="minorHAnsi" w:hAnsiTheme="minorHAnsi" w:cstheme="minorHAnsi"/>
          <w:sz w:val="24"/>
          <w:szCs w:val="24"/>
        </w:rPr>
        <w:t xml:space="preserve"> III</w:t>
      </w:r>
      <w:r w:rsidRPr="00D462B8">
        <w:rPr>
          <w:rFonts w:asciiTheme="minorHAnsi" w:hAnsiTheme="minorHAnsi" w:cstheme="minorHAnsi"/>
          <w:sz w:val="24"/>
          <w:szCs w:val="24"/>
        </w:rPr>
        <w:t xml:space="preserve">”. </w:t>
      </w:r>
    </w:p>
    <w:p w14:paraId="2D887B2F" w14:textId="0FB0D5B3" w:rsidR="003F7AB1" w:rsidRPr="00D462B8" w:rsidRDefault="003F7AB1" w:rsidP="00F3383D">
      <w:pPr>
        <w:pStyle w:val="Akapitzlist"/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Zakres rzeczowy przedmiotu zamówienia obejmuje w szczególności:</w:t>
      </w:r>
    </w:p>
    <w:p w14:paraId="67EA79C3" w14:textId="2836613F" w:rsidR="003F7AB1" w:rsidRPr="00D462B8" w:rsidRDefault="003F7AB1" w:rsidP="00F3383D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18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dostawę </w:t>
      </w:r>
      <w:r w:rsidR="00266510">
        <w:rPr>
          <w:rFonts w:asciiTheme="minorHAnsi" w:hAnsiTheme="minorHAnsi" w:cstheme="minorHAnsi"/>
          <w:sz w:val="24"/>
          <w:szCs w:val="24"/>
        </w:rPr>
        <w:t>samochodu</w:t>
      </w:r>
      <w:r w:rsidRPr="00D462B8">
        <w:rPr>
          <w:rFonts w:asciiTheme="minorHAnsi" w:hAnsiTheme="minorHAnsi" w:cstheme="minorHAnsi"/>
          <w:sz w:val="24"/>
          <w:szCs w:val="24"/>
        </w:rPr>
        <w:t xml:space="preserve"> przystosowanego do przewozu osób niepełnosprawnych dla </w:t>
      </w:r>
      <w:r w:rsidR="00FF47CB" w:rsidRPr="00D462B8">
        <w:rPr>
          <w:rFonts w:asciiTheme="minorHAnsi" w:hAnsiTheme="minorHAnsi" w:cstheme="minorHAnsi"/>
          <w:sz w:val="24"/>
          <w:szCs w:val="24"/>
        </w:rPr>
        <w:t>Zamawiającego</w:t>
      </w:r>
      <w:r w:rsidRPr="00D462B8">
        <w:rPr>
          <w:rFonts w:asciiTheme="minorHAnsi" w:hAnsiTheme="minorHAnsi" w:cstheme="minorHAnsi"/>
          <w:sz w:val="24"/>
          <w:szCs w:val="24"/>
        </w:rPr>
        <w:t>,</w:t>
      </w:r>
    </w:p>
    <w:p w14:paraId="294E16D1" w14:textId="77777777" w:rsidR="003F7AB1" w:rsidRPr="00D462B8" w:rsidRDefault="003F7AB1" w:rsidP="00F3383D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18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dostarczenie niezbędnego opisu technicznego (w języku polskim),</w:t>
      </w:r>
    </w:p>
    <w:p w14:paraId="33CE15C3" w14:textId="77777777" w:rsidR="003F7AB1" w:rsidRPr="00D462B8" w:rsidRDefault="003F7AB1" w:rsidP="00F3383D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0" w:hanging="21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dostarczenie wraz z zamówieniem wymaganej do obsługi instrukcji w języku polskim oraz kompletu dokumentów niezbędnych do rejestracji pojazdu,</w:t>
      </w:r>
    </w:p>
    <w:p w14:paraId="04259869" w14:textId="77777777" w:rsidR="003F7AB1" w:rsidRPr="00D462B8" w:rsidRDefault="003F7AB1" w:rsidP="00F3383D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18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dostarczenie niezbędnej dokumentacji umożliwiającej zarejestrowanie pojazdu.</w:t>
      </w:r>
    </w:p>
    <w:p w14:paraId="31549AF5" w14:textId="77777777" w:rsidR="003F7AB1" w:rsidRPr="00D462B8" w:rsidRDefault="003F7AB1" w:rsidP="00F3383D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5" w:hanging="21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przeszkolenie z obsługi pojazdu co najmniej 2 pracowników Zamawiającego w zakresie zasad użytkowania, obsługi konserwacji i eksploatacji dostarczonego przedmiotu umowy, </w:t>
      </w:r>
      <w:r w:rsidRPr="00D462B8">
        <w:rPr>
          <w:rFonts w:asciiTheme="minorHAnsi" w:hAnsiTheme="minorHAnsi" w:cstheme="minorHAnsi"/>
          <w:sz w:val="24"/>
          <w:szCs w:val="24"/>
        </w:rPr>
        <w:lastRenderedPageBreak/>
        <w:t>które zostanie potwierdzone zaświadczeniem.</w:t>
      </w:r>
    </w:p>
    <w:p w14:paraId="15C9864B" w14:textId="07D56EDA" w:rsidR="003F7AB1" w:rsidRPr="00D462B8" w:rsidRDefault="003F7AB1" w:rsidP="00F3383D">
      <w:pPr>
        <w:pStyle w:val="Akapitzlist"/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Szczegółowy opis przedmiotu zamówienia, w tym wykaz minimalnych wymaganych parametrów techniczno-użytkowych, wyposażenia pojazdu został opisany w Szczegółowym opisie przedmiotu zamówienia stanowiącym </w:t>
      </w:r>
      <w:r w:rsidRPr="00D462B8">
        <w:rPr>
          <w:rFonts w:asciiTheme="minorHAnsi" w:hAnsiTheme="minorHAnsi" w:cstheme="minorHAnsi"/>
          <w:iCs/>
          <w:sz w:val="24"/>
          <w:szCs w:val="24"/>
        </w:rPr>
        <w:t>załącznik</w:t>
      </w:r>
      <w:r w:rsidRPr="00D462B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iCs/>
          <w:sz w:val="24"/>
          <w:szCs w:val="24"/>
        </w:rPr>
        <w:t xml:space="preserve">nr </w:t>
      </w:r>
      <w:r w:rsidR="00214DCE" w:rsidRPr="00D462B8">
        <w:rPr>
          <w:rFonts w:asciiTheme="minorHAnsi" w:hAnsiTheme="minorHAnsi" w:cstheme="minorHAnsi"/>
          <w:iCs/>
          <w:sz w:val="24"/>
          <w:szCs w:val="24"/>
        </w:rPr>
        <w:t xml:space="preserve">1 </w:t>
      </w:r>
      <w:r w:rsidRPr="00D462B8">
        <w:rPr>
          <w:rFonts w:asciiTheme="minorHAnsi" w:hAnsiTheme="minorHAnsi" w:cstheme="minorHAnsi"/>
          <w:iCs/>
          <w:sz w:val="24"/>
          <w:szCs w:val="24"/>
        </w:rPr>
        <w:t>do SWZ</w:t>
      </w:r>
      <w:r w:rsidRPr="00D462B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z tym, że zamawiający dopuszcza rozwiązania równoważne opisywanym w w/w dokumentacji.</w:t>
      </w:r>
    </w:p>
    <w:p w14:paraId="30DD30A4" w14:textId="77777777" w:rsidR="003F7AB1" w:rsidRPr="00D462B8" w:rsidRDefault="003F7AB1" w:rsidP="003F7AB1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309FDE9E" w14:textId="77777777" w:rsidR="003F7AB1" w:rsidRPr="00D462B8" w:rsidRDefault="003F7AB1" w:rsidP="003F7AB1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oświadcza, iż zapoznał się z warunkami wykonania przedmiotu umowy i nie zgłasza do nich uwag oraz zobowiązuje się do wykonania umowy zgodnie z tymi warunkami.</w:t>
      </w:r>
    </w:p>
    <w:p w14:paraId="002C217A" w14:textId="77777777" w:rsidR="003F7AB1" w:rsidRPr="00D462B8" w:rsidRDefault="003F7AB1" w:rsidP="003F7AB1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oświadcza, iż posiada niezbędną wiedzę i doświadczenie do realizacji przedmiotu umowy. Wykonawca zobowiązuje się do realizacji umowy z dołożeniem najwyższej staranności zgodnie z obowiązującymi przepisami i normami, treścią umowy oraz uzgodnieniami dokonanymi w trakcie realizacji umowy.</w:t>
      </w:r>
    </w:p>
    <w:p w14:paraId="380D0323" w14:textId="77777777" w:rsidR="003F7AB1" w:rsidRPr="00D462B8" w:rsidRDefault="003F7AB1" w:rsidP="003F7AB1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zobowiązany jest bezzwłocznie informować o przeszkodach w należytym wykonywaniu umowy, w tym również o okolicznościach leżących po stronie Zamawiającego, które mogą mieć wpływ na wywiązanie się Wykonawcy z postanowień umowy.</w:t>
      </w:r>
    </w:p>
    <w:p w14:paraId="663E29EF" w14:textId="543FCDC6" w:rsidR="003F7AB1" w:rsidRPr="00D462B8" w:rsidRDefault="003F7AB1" w:rsidP="003F7AB1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Wykonawca oświadcza, że jest wyłącznym właścicielem </w:t>
      </w:r>
      <w:r w:rsidR="00266510">
        <w:rPr>
          <w:rFonts w:asciiTheme="minorHAnsi" w:hAnsiTheme="minorHAnsi" w:cstheme="minorHAnsi"/>
          <w:sz w:val="24"/>
          <w:szCs w:val="24"/>
        </w:rPr>
        <w:t>samochodu</w:t>
      </w:r>
      <w:r w:rsidRPr="00D462B8">
        <w:rPr>
          <w:rFonts w:asciiTheme="minorHAnsi" w:hAnsiTheme="minorHAnsi" w:cstheme="minorHAnsi"/>
          <w:sz w:val="24"/>
          <w:szCs w:val="24"/>
        </w:rPr>
        <w:t xml:space="preserve"> - pojazdu marki: ………, rok produkcji: ….. , nr VIN: ………… ,</w:t>
      </w:r>
    </w:p>
    <w:p w14:paraId="79DBA457" w14:textId="77777777" w:rsidR="003F7AB1" w:rsidRPr="00D462B8" w:rsidRDefault="003F7AB1" w:rsidP="003F7AB1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Wykonawca zobowiązuje się wykonać przedmiot umowy zgodnie z wymaganiami zamawiającego opisanymi w § 1 oraz złożoną ofertą, </w:t>
      </w:r>
    </w:p>
    <w:p w14:paraId="7A3C9ABC" w14:textId="5716140C" w:rsidR="003F7AB1" w:rsidRPr="00D462B8" w:rsidRDefault="003F7AB1" w:rsidP="003F7AB1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Wykonawca oświadcza, że przedmiotowy </w:t>
      </w:r>
      <w:r w:rsidR="00266510">
        <w:rPr>
          <w:rFonts w:asciiTheme="minorHAnsi" w:hAnsiTheme="minorHAnsi" w:cstheme="minorHAnsi"/>
          <w:sz w:val="24"/>
          <w:szCs w:val="24"/>
        </w:rPr>
        <w:t>samochód</w:t>
      </w:r>
      <w:r w:rsidRPr="00D462B8">
        <w:rPr>
          <w:rFonts w:asciiTheme="minorHAnsi" w:hAnsiTheme="minorHAnsi" w:cstheme="minorHAnsi"/>
          <w:sz w:val="24"/>
          <w:szCs w:val="24"/>
        </w:rPr>
        <w:t xml:space="preserve"> jest fabrycz</w:t>
      </w:r>
      <w:r w:rsidR="00652B19" w:rsidRPr="00D462B8">
        <w:rPr>
          <w:rFonts w:asciiTheme="minorHAnsi" w:hAnsiTheme="minorHAnsi" w:cstheme="minorHAnsi"/>
          <w:sz w:val="24"/>
          <w:szCs w:val="24"/>
        </w:rPr>
        <w:t>nie nowy, sprawny technicznie i </w:t>
      </w:r>
      <w:r w:rsidRPr="00D462B8">
        <w:rPr>
          <w:rFonts w:asciiTheme="minorHAnsi" w:hAnsiTheme="minorHAnsi" w:cstheme="minorHAnsi"/>
          <w:sz w:val="24"/>
          <w:szCs w:val="24"/>
        </w:rPr>
        <w:t>wolny od ukrytych wad technicznych.</w:t>
      </w:r>
    </w:p>
    <w:p w14:paraId="02090554" w14:textId="3C514B8D" w:rsidR="003F7AB1" w:rsidRPr="00D462B8" w:rsidRDefault="003F7AB1" w:rsidP="003F7AB1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10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Wykonawca oświadcza, że przedmiotowy </w:t>
      </w:r>
      <w:r w:rsidR="00266510">
        <w:rPr>
          <w:rFonts w:asciiTheme="minorHAnsi" w:hAnsiTheme="minorHAnsi" w:cstheme="minorHAnsi"/>
          <w:sz w:val="24"/>
          <w:szCs w:val="24"/>
        </w:rPr>
        <w:t>samochód</w:t>
      </w:r>
      <w:r w:rsidRPr="00D462B8">
        <w:rPr>
          <w:rFonts w:asciiTheme="minorHAnsi" w:hAnsiTheme="minorHAnsi" w:cstheme="minorHAnsi"/>
          <w:sz w:val="24"/>
          <w:szCs w:val="24"/>
        </w:rPr>
        <w:t xml:space="preserve"> jest wolny od wszelkich wad prawnych, w tym praw osób trzecich oraz wszelkich innych obciążeń i zabezpieczeń.</w:t>
      </w:r>
    </w:p>
    <w:p w14:paraId="2F1E11B4" w14:textId="5C6D5B80" w:rsidR="003F7AB1" w:rsidRPr="00D462B8" w:rsidRDefault="003F7AB1" w:rsidP="003F7AB1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Wykonawca oświadcza, że przedmiotowy </w:t>
      </w:r>
      <w:r w:rsidR="00266510">
        <w:rPr>
          <w:rFonts w:asciiTheme="minorHAnsi" w:hAnsiTheme="minorHAnsi" w:cstheme="minorHAnsi"/>
          <w:sz w:val="24"/>
          <w:szCs w:val="24"/>
        </w:rPr>
        <w:t>samochód</w:t>
      </w:r>
      <w:r w:rsidRPr="00D462B8">
        <w:rPr>
          <w:rFonts w:asciiTheme="minorHAnsi" w:hAnsiTheme="minorHAnsi" w:cstheme="minorHAnsi"/>
          <w:sz w:val="24"/>
          <w:szCs w:val="24"/>
        </w:rPr>
        <w:t xml:space="preserve"> jest przygotowany do rejestracji na terenie Rzeczpospolitej Polskiej, posiada aktualne dopuszczenie do ruchu drogowego.</w:t>
      </w:r>
    </w:p>
    <w:p w14:paraId="2B7E20F3" w14:textId="6B1E7976" w:rsidR="00440303" w:rsidRPr="00D462B8" w:rsidRDefault="003F7AB1" w:rsidP="00440303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3</w:t>
      </w:r>
    </w:p>
    <w:p w14:paraId="2F99E3FC" w14:textId="4D91D55A" w:rsidR="003F7AB1" w:rsidRPr="00D462B8" w:rsidRDefault="003F7AB1" w:rsidP="00440303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1. </w:t>
      </w:r>
      <w:r w:rsidR="00440303" w:rsidRPr="00D462B8">
        <w:rPr>
          <w:rFonts w:asciiTheme="minorHAnsi" w:hAnsiTheme="minorHAnsi" w:cstheme="minorHAnsi"/>
          <w:sz w:val="24"/>
          <w:szCs w:val="24"/>
        </w:rPr>
        <w:t xml:space="preserve">Zamawiający wyznacza termin realizacji przedmiotu niniejszej umowy </w:t>
      </w:r>
      <w:r w:rsidRPr="00D462B8">
        <w:rPr>
          <w:rFonts w:asciiTheme="minorHAnsi" w:hAnsiTheme="minorHAnsi" w:cstheme="minorHAnsi"/>
          <w:sz w:val="24"/>
          <w:szCs w:val="24"/>
        </w:rPr>
        <w:t>do</w:t>
      </w:r>
      <w:r w:rsidR="00440303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="00214DCE" w:rsidRPr="00D462B8">
        <w:rPr>
          <w:rFonts w:asciiTheme="minorHAnsi" w:hAnsiTheme="minorHAnsi" w:cstheme="minorHAnsi"/>
          <w:sz w:val="24"/>
          <w:szCs w:val="24"/>
        </w:rPr>
        <w:t>60 dni</w:t>
      </w:r>
      <w:r w:rsidR="00440303" w:rsidRPr="00D462B8">
        <w:rPr>
          <w:rFonts w:asciiTheme="minorHAnsi" w:hAnsiTheme="minorHAnsi" w:cstheme="minorHAnsi"/>
          <w:sz w:val="24"/>
          <w:szCs w:val="24"/>
        </w:rPr>
        <w:t xml:space="preserve"> od dnia </w:t>
      </w:r>
      <w:r w:rsidRPr="00D462B8">
        <w:rPr>
          <w:rFonts w:asciiTheme="minorHAnsi" w:hAnsiTheme="minorHAnsi" w:cstheme="minorHAnsi"/>
          <w:sz w:val="24"/>
          <w:szCs w:val="24"/>
        </w:rPr>
        <w:t>zawarcia umowy.</w:t>
      </w:r>
    </w:p>
    <w:p w14:paraId="3DCC10DD" w14:textId="7F9CFDCE" w:rsidR="003F7AB1" w:rsidRPr="00D462B8" w:rsidRDefault="003F7AB1" w:rsidP="00440303">
      <w:pPr>
        <w:widowControl w:val="0"/>
        <w:numPr>
          <w:ilvl w:val="0"/>
          <w:numId w:val="2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278" w:hanging="27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Miejscem dostawy przedmiotu umowy jest siedziba </w:t>
      </w:r>
      <w:r w:rsidR="00D462B8" w:rsidRPr="00D462B8">
        <w:rPr>
          <w:rFonts w:asciiTheme="minorHAnsi" w:hAnsiTheme="minorHAnsi" w:cstheme="minorHAnsi"/>
          <w:sz w:val="24"/>
          <w:szCs w:val="24"/>
        </w:rPr>
        <w:t>Zamawiającego</w:t>
      </w:r>
      <w:r w:rsidRPr="00D462B8">
        <w:rPr>
          <w:rFonts w:asciiTheme="minorHAnsi" w:hAnsiTheme="minorHAnsi" w:cstheme="minorHAnsi"/>
          <w:sz w:val="24"/>
          <w:szCs w:val="24"/>
        </w:rPr>
        <w:t>. Dostawa odbywa się na koszt Wykonawcy.</w:t>
      </w:r>
    </w:p>
    <w:p w14:paraId="58AFD1B7" w14:textId="77777777" w:rsidR="003F7AB1" w:rsidRPr="00D462B8" w:rsidRDefault="003F7AB1" w:rsidP="00440303">
      <w:pPr>
        <w:widowControl w:val="0"/>
        <w:numPr>
          <w:ilvl w:val="0"/>
          <w:numId w:val="2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278" w:right="10" w:hanging="27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Potwierdzeniem realizacji dostawy przedmiotu umowy w miejscu wskazane w ust. 1 będzie protokół odbioru podpisany przez przedstawicieli Zamawiającego i Wykonawcy.</w:t>
      </w:r>
    </w:p>
    <w:p w14:paraId="6C0D34BE" w14:textId="77777777" w:rsidR="003F7AB1" w:rsidRPr="00D462B8" w:rsidRDefault="003F7AB1" w:rsidP="00440303">
      <w:pPr>
        <w:widowControl w:val="0"/>
        <w:numPr>
          <w:ilvl w:val="0"/>
          <w:numId w:val="2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Wraz z pojazdem zostaną przekazane:</w:t>
      </w:r>
    </w:p>
    <w:p w14:paraId="51AD4001" w14:textId="77777777" w:rsidR="003F7AB1" w:rsidRPr="00D462B8" w:rsidRDefault="003F7AB1" w:rsidP="00440303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książka gwarancyjna w języku polskim;</w:t>
      </w:r>
    </w:p>
    <w:p w14:paraId="7E7D3E40" w14:textId="77777777" w:rsidR="003F7AB1" w:rsidRPr="00D462B8" w:rsidRDefault="003F7AB1" w:rsidP="00440303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karta pojazdu;</w:t>
      </w:r>
    </w:p>
    <w:p w14:paraId="25CA1FED" w14:textId="77777777" w:rsidR="003F7AB1" w:rsidRPr="00D462B8" w:rsidRDefault="003F7AB1" w:rsidP="00440303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2 komplety kluczyków;</w:t>
      </w:r>
    </w:p>
    <w:p w14:paraId="5637988B" w14:textId="77777777" w:rsidR="003F7AB1" w:rsidRPr="00D462B8" w:rsidRDefault="003F7AB1" w:rsidP="00440303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instrukcja użytkowania i obsługi pojazdu oraz urządzeń nim zamontowanych w języku polskim;</w:t>
      </w:r>
    </w:p>
    <w:p w14:paraId="2DE3F758" w14:textId="4077417B" w:rsidR="003F7AB1" w:rsidRPr="00D462B8" w:rsidRDefault="003F7AB1" w:rsidP="003F7AB1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świadectwo homologacji na </w:t>
      </w:r>
      <w:r w:rsidR="00266510">
        <w:rPr>
          <w:rFonts w:asciiTheme="minorHAnsi" w:hAnsiTheme="minorHAnsi" w:cstheme="minorHAnsi"/>
          <w:sz w:val="24"/>
          <w:szCs w:val="24"/>
        </w:rPr>
        <w:t>samochód</w:t>
      </w:r>
      <w:r w:rsidRPr="00D462B8">
        <w:rPr>
          <w:rFonts w:asciiTheme="minorHAnsi" w:hAnsiTheme="minorHAnsi" w:cstheme="minorHAnsi"/>
          <w:sz w:val="24"/>
          <w:szCs w:val="24"/>
        </w:rPr>
        <w:t xml:space="preserve"> przystosowany dla osób niepełnosprawnych;</w:t>
      </w:r>
    </w:p>
    <w:p w14:paraId="1D94C58F" w14:textId="77777777" w:rsidR="003F7AB1" w:rsidRPr="00D462B8" w:rsidRDefault="003F7AB1" w:rsidP="003F7AB1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dokumentację umożliwiającą zarejestrowanie pojazdu.</w:t>
      </w:r>
    </w:p>
    <w:p w14:paraId="6F6BC993" w14:textId="77777777" w:rsidR="003F7AB1" w:rsidRPr="00D462B8" w:rsidRDefault="003F7AB1" w:rsidP="003F7AB1">
      <w:pPr>
        <w:widowControl w:val="0"/>
        <w:numPr>
          <w:ilvl w:val="0"/>
          <w:numId w:val="2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Dokumenty opisane w § 1.</w:t>
      </w:r>
    </w:p>
    <w:p w14:paraId="2F6EEDBF" w14:textId="77777777" w:rsidR="003F7AB1" w:rsidRPr="00D462B8" w:rsidRDefault="003F7AB1" w:rsidP="003F7AB1">
      <w:pPr>
        <w:widowControl w:val="0"/>
        <w:numPr>
          <w:ilvl w:val="0"/>
          <w:numId w:val="28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Pojazd wchodzący w zakres dostawy zostanie zabezpieczony przed uszkodzeniem w czasie transportu.</w:t>
      </w:r>
    </w:p>
    <w:p w14:paraId="4DA38E41" w14:textId="646F7C37" w:rsidR="003F7AB1" w:rsidRPr="00D462B8" w:rsidRDefault="003F7AB1" w:rsidP="00214DCE">
      <w:pPr>
        <w:widowControl w:val="0"/>
        <w:numPr>
          <w:ilvl w:val="0"/>
          <w:numId w:val="28"/>
        </w:numPr>
        <w:tabs>
          <w:tab w:val="left" w:pos="278"/>
        </w:tabs>
        <w:autoSpaceDE w:val="0"/>
        <w:autoSpaceDN w:val="0"/>
        <w:adjustRightInd w:val="0"/>
        <w:spacing w:line="360" w:lineRule="auto"/>
        <w:ind w:left="278" w:right="5" w:hanging="27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 przypadku, gdy przy dostarczeniu przedmiotu umowy Zamawiającemu zostanie stwierdzona wada dostarczonego przedmiotu </w:t>
      </w:r>
      <w:r w:rsidR="00440303" w:rsidRPr="00D462B8">
        <w:rPr>
          <w:rFonts w:asciiTheme="minorHAnsi" w:hAnsiTheme="minorHAnsi" w:cstheme="minorHAnsi"/>
          <w:sz w:val="24"/>
          <w:szCs w:val="24"/>
        </w:rPr>
        <w:t>albo jego niezgodność z umową w </w:t>
      </w:r>
      <w:r w:rsidRPr="00D462B8">
        <w:rPr>
          <w:rFonts w:asciiTheme="minorHAnsi" w:hAnsiTheme="minorHAnsi" w:cstheme="minorHAnsi"/>
          <w:sz w:val="24"/>
          <w:szCs w:val="24"/>
        </w:rPr>
        <w:t>szczególności z wymaganiami zawartymi w opisie przedmiotu zamówienia:</w:t>
      </w:r>
    </w:p>
    <w:p w14:paraId="16953399" w14:textId="28A0F7D6" w:rsidR="003F7AB1" w:rsidRPr="00D462B8" w:rsidRDefault="003F7AB1" w:rsidP="00214DCE">
      <w:pPr>
        <w:widowControl w:val="0"/>
        <w:numPr>
          <w:ilvl w:val="0"/>
          <w:numId w:val="29"/>
        </w:numPr>
        <w:tabs>
          <w:tab w:val="left" w:pos="701"/>
        </w:tabs>
        <w:autoSpaceDE w:val="0"/>
        <w:autoSpaceDN w:val="0"/>
        <w:adjustRightInd w:val="0"/>
        <w:spacing w:line="360" w:lineRule="auto"/>
        <w:ind w:left="701" w:right="5" w:hanging="269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jeżeli wady/niezgodności są nieistotne (tj. nie powodują niezgodności z wymogami technicznymi zawartymi w opisie przedmiotu zamówienia i nie uniemożliwiają korzystania z pojazdu zgodnie z jego przeznaczeniem) - Zamawiający podpisze dokument dostawy i/lub protokół odbioru z zastrze</w:t>
      </w:r>
      <w:r w:rsidR="00440303" w:rsidRPr="00D462B8">
        <w:rPr>
          <w:rFonts w:asciiTheme="minorHAnsi" w:hAnsiTheme="minorHAnsi" w:cstheme="minorHAnsi"/>
          <w:sz w:val="24"/>
          <w:szCs w:val="24"/>
        </w:rPr>
        <w:t>żeniami wskazującymi i </w:t>
      </w:r>
      <w:r w:rsidRPr="00D462B8">
        <w:rPr>
          <w:rFonts w:asciiTheme="minorHAnsi" w:hAnsiTheme="minorHAnsi" w:cstheme="minorHAnsi"/>
          <w:sz w:val="24"/>
          <w:szCs w:val="24"/>
        </w:rPr>
        <w:t>szczegółowo uzasadniającymi owe niezgodności, co będzie skutkować obowiązkiem niezwłocznego (nie później niż w terminie 21 dni) usunięcia przez Wykonawcę tych niezgodności;</w:t>
      </w:r>
    </w:p>
    <w:p w14:paraId="74E94234" w14:textId="77777777" w:rsidR="003F7AB1" w:rsidRPr="00D462B8" w:rsidRDefault="003F7AB1" w:rsidP="00214DCE">
      <w:pPr>
        <w:widowControl w:val="0"/>
        <w:numPr>
          <w:ilvl w:val="0"/>
          <w:numId w:val="29"/>
        </w:numPr>
        <w:tabs>
          <w:tab w:val="left" w:pos="701"/>
        </w:tabs>
        <w:autoSpaceDE w:val="0"/>
        <w:autoSpaceDN w:val="0"/>
        <w:adjustRightInd w:val="0"/>
        <w:spacing w:line="360" w:lineRule="auto"/>
        <w:ind w:left="701" w:hanging="269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jeżeli wady/niezgodności te są istotne tj. powodują niezgodność z wymogami technicznymi zawartymi w opisie przedmiotu zamówienia lub uniemożliwiają korzystanie z pojazdu zgodnie z jego przeznaczeniem - Zamawiający może odmówić podpisania dokumentu dostawy i protokołu odbioru, pod warunkiem, że jednocześnie zgłosi Wykonawcy zastrzeżenia, co będzie skutkować obowiązkiem niezwłocznego usunięcia przez Wykonawcę tych niezgodności lub dostarczenia pojazdu spełniającego wymagania Zamawiającego.</w:t>
      </w:r>
    </w:p>
    <w:p w14:paraId="339DCBFD" w14:textId="77777777" w:rsidR="003F7AB1" w:rsidRPr="00D462B8" w:rsidRDefault="003F7AB1" w:rsidP="003F7AB1">
      <w:pPr>
        <w:shd w:val="clear" w:color="auto" w:fill="FFFFFF"/>
        <w:spacing w:line="360" w:lineRule="auto"/>
        <w:ind w:left="14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47A76F91" w14:textId="77777777" w:rsidR="003F7AB1" w:rsidRPr="00D462B8" w:rsidRDefault="003F7AB1" w:rsidP="003F7AB1">
      <w:pPr>
        <w:shd w:val="clear" w:color="auto" w:fill="FFFFFF"/>
        <w:spacing w:line="360" w:lineRule="auto"/>
        <w:ind w:left="288" w:right="5" w:hanging="274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 Za wykonanie Przedmiotu Umowy Wykonawca, otrzyma całkowite wynagrodzenie ustalone na podstawie oferty Wykonawcy:</w:t>
      </w:r>
    </w:p>
    <w:p w14:paraId="7D6FF287" w14:textId="77777777" w:rsidR="003F7AB1" w:rsidRPr="00D462B8" w:rsidRDefault="003F7AB1" w:rsidP="003F7AB1">
      <w:pPr>
        <w:shd w:val="clear" w:color="auto" w:fill="FFFFFF"/>
        <w:spacing w:line="360" w:lineRule="auto"/>
        <w:ind w:left="283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cena netto … ....... …………….. zł</w:t>
      </w:r>
    </w:p>
    <w:p w14:paraId="4AB8119D" w14:textId="77777777" w:rsidR="003F7AB1" w:rsidRPr="00D462B8" w:rsidRDefault="003F7AB1" w:rsidP="003F7AB1">
      <w:pPr>
        <w:shd w:val="clear" w:color="auto" w:fill="FFFFFF"/>
        <w:tabs>
          <w:tab w:val="left" w:leader="dot" w:pos="2616"/>
        </w:tabs>
        <w:spacing w:line="360" w:lineRule="auto"/>
        <w:ind w:left="293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podatek VAT</w:t>
      </w:r>
      <w:r w:rsidRPr="00D462B8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2889585" w14:textId="77777777" w:rsidR="003F7AB1" w:rsidRPr="00D462B8" w:rsidRDefault="003F7AB1" w:rsidP="003F7AB1">
      <w:pPr>
        <w:shd w:val="clear" w:color="auto" w:fill="FFFFFF"/>
        <w:tabs>
          <w:tab w:val="left" w:leader="dot" w:pos="2621"/>
        </w:tabs>
        <w:spacing w:line="360" w:lineRule="auto"/>
        <w:ind w:left="283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cena brutto</w:t>
      </w:r>
      <w:r w:rsidRPr="00D462B8">
        <w:rPr>
          <w:rFonts w:asciiTheme="minorHAnsi" w:hAnsiTheme="minorHAnsi" w:cstheme="minorHAnsi"/>
          <w:b/>
          <w:bCs/>
          <w:sz w:val="24"/>
          <w:szCs w:val="24"/>
        </w:rPr>
        <w:tab/>
        <w:t>zł</w:t>
      </w:r>
    </w:p>
    <w:p w14:paraId="5DF88298" w14:textId="55C87FF9" w:rsidR="003F7AB1" w:rsidRPr="00D462B8" w:rsidRDefault="003F7AB1" w:rsidP="00D462B8">
      <w:pPr>
        <w:shd w:val="clear" w:color="auto" w:fill="FFFFFF"/>
        <w:spacing w:line="360" w:lineRule="auto"/>
        <w:ind w:left="422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i/>
          <w:iCs/>
          <w:sz w:val="24"/>
          <w:szCs w:val="24"/>
        </w:rPr>
        <w:t>Z tym, że Wykonawca poinformował w ofercie z dnia ………., że wybór jego oferty będzie prowadził do powstania u Zamawiającego obowiązku podatkowego i wskazał nazwę (rodzaj) towaru/usługi, których</w:t>
      </w:r>
      <w:r w:rsidR="00D462B8" w:rsidRPr="00D462B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i/>
          <w:iCs/>
          <w:sz w:val="24"/>
          <w:szCs w:val="24"/>
        </w:rPr>
        <w:t>dostawa lub świadczenie będą prowadziły do jego powstania oraz ich wartość bez kwoty podatku: ……………………. zł, oraz wskazał stawkę podatku od towarów i usług, która zgodnie z wiedzą wykonawcy, będzie miała zastosowanie (zapis związany z art. 225 ustawy Pzp i z ustawą z dnia 11 marca 2004 r. o podatku od towarów i usług) – jeżeli dotyczy.</w:t>
      </w:r>
    </w:p>
    <w:p w14:paraId="21B6F5A9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Wynagrodzenie Wykonawcy za wykonanie Przedmiotu Umowy stanowi ryczałtowe wynagrodzenie, obejmujące wszystkie czynności niezbędne do prawidłowego wykonania Umowy zgodnie z SWZ oraz złożoną przez Wykonawcę Ofertą, nawet, jeśli czynności te nie zostały wprost wyszczególnione w treści niniejszej Umowy. Wykonawca mając możliwość uprzedniego ustalenia wszystkich warunków technicznych związanych z realizacją Umowy, nie może żądać podwyższenia wynagrodzenia nawet, jeżeli z przyczyn od siebie niezależnych nie mógł przewidzieć wszystkich czynności niezbędnych do prawidłowego wykonania niniejszej Umowy.</w:t>
      </w:r>
    </w:p>
    <w:p w14:paraId="02FB1237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10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Niedoszacowanie, pominięcie oraz brak rozpoznania zakresu przedmiotu umowy nie może być podstawą do żądania podwyższenia wynagrodzenia.</w:t>
      </w:r>
    </w:p>
    <w:p w14:paraId="74F675D5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jest uprawniony do wystawienia faktury VAT / rachunku wyłącznie na podstawie Protokołu Odbioru Końcowego.</w:t>
      </w:r>
    </w:p>
    <w:p w14:paraId="2E1372E1" w14:textId="4D8A7C6A" w:rsidR="003F7AB1" w:rsidRPr="00D462B8" w:rsidRDefault="003F7AB1" w:rsidP="00214DCE">
      <w:pPr>
        <w:widowControl w:val="0"/>
        <w:numPr>
          <w:ilvl w:val="0"/>
          <w:numId w:val="30"/>
        </w:numPr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Zapłata należnego Wykonawcy wynagrodzenia nastąpi na podstawie prawidłowo wystawionej faktury VAT / rachunku</w:t>
      </w:r>
      <w:r w:rsidRPr="00D462B8">
        <w:rPr>
          <w:rFonts w:asciiTheme="minorHAnsi" w:hAnsiTheme="minorHAnsi" w:cstheme="minorHAnsi"/>
          <w:sz w:val="24"/>
          <w:szCs w:val="24"/>
          <w:u w:val="single"/>
        </w:rPr>
        <w:t>, w terminie do 30 dni od dnia</w:t>
      </w:r>
      <w:r w:rsidRPr="00D462B8">
        <w:rPr>
          <w:rFonts w:asciiTheme="minorHAnsi" w:hAnsiTheme="minorHAnsi" w:cstheme="minorHAnsi"/>
          <w:sz w:val="24"/>
          <w:szCs w:val="24"/>
        </w:rPr>
        <w:t xml:space="preserve"> jej otrzymania przez Zamawiającego, na rachunek bankowy wskazany na fakturze VAT/rachunku, </w:t>
      </w:r>
      <w:r w:rsidR="00440303" w:rsidRPr="00D462B8">
        <w:rPr>
          <w:rFonts w:asciiTheme="minorHAnsi" w:hAnsiTheme="minorHAnsi" w:cstheme="minorHAnsi"/>
          <w:sz w:val="24"/>
          <w:szCs w:val="24"/>
        </w:rPr>
        <w:t>zgłoszony do Administracji Skarbowej.</w:t>
      </w:r>
    </w:p>
    <w:p w14:paraId="3B2AEDF1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 dzień zapłaty uznaje się dzień obciążenia rachunku bankowego Zamawiającego.</w:t>
      </w:r>
    </w:p>
    <w:p w14:paraId="78F705F9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10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nie może bez zgody Zamawiającego przenosić wierzytelności wynikającej z niniejszej umowy na osobę trzecią.</w:t>
      </w:r>
    </w:p>
    <w:p w14:paraId="37AD0FFA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oświadcza, że zapoznał się z warunkami realizacji zamówienia publicznego.</w:t>
      </w:r>
    </w:p>
    <w:p w14:paraId="054AC0AB" w14:textId="77777777" w:rsidR="003F7AB1" w:rsidRPr="00D462B8" w:rsidRDefault="003F7AB1" w:rsidP="003F7AB1">
      <w:pPr>
        <w:widowControl w:val="0"/>
        <w:numPr>
          <w:ilvl w:val="0"/>
          <w:numId w:val="30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Zamówienie przyjmuje do realizacji bez zastrzeżeń i wykona przedmiot zamówienia za cenę podaną w ofercie z dnia …………………..</w:t>
      </w:r>
    </w:p>
    <w:p w14:paraId="1FCE013E" w14:textId="77777777" w:rsidR="003F7AB1" w:rsidRPr="00D462B8" w:rsidRDefault="003F7AB1" w:rsidP="003F7AB1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5</w:t>
      </w:r>
    </w:p>
    <w:p w14:paraId="3D1265F0" w14:textId="77777777" w:rsidR="003F7AB1" w:rsidRPr="00D462B8" w:rsidRDefault="003F7AB1" w:rsidP="006C380A">
      <w:pPr>
        <w:shd w:val="clear" w:color="auto" w:fill="FFFFFF"/>
        <w:tabs>
          <w:tab w:val="left" w:pos="283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</w:t>
      </w:r>
      <w:r w:rsidRPr="00D462B8">
        <w:rPr>
          <w:rFonts w:asciiTheme="minorHAnsi" w:hAnsiTheme="minorHAnsi" w:cstheme="minorHAnsi"/>
          <w:sz w:val="24"/>
          <w:szCs w:val="24"/>
        </w:rPr>
        <w:tab/>
        <w:t>Wykonawca udziela Zamawiającemu gwarancji na wykonany przedmiot zamówienia na okres:</w:t>
      </w:r>
    </w:p>
    <w:p w14:paraId="49C3C312" w14:textId="1B1C1996" w:rsidR="00D55EA5" w:rsidRP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 xml:space="preserve">- </w:t>
      </w:r>
      <w:r w:rsidR="00266510">
        <w:rPr>
          <w:rFonts w:asciiTheme="minorHAnsi" w:hAnsiTheme="minorHAnsi" w:cstheme="minorHAnsi"/>
          <w:sz w:val="24"/>
          <w:szCs w:val="24"/>
        </w:rPr>
        <w:t>samochód</w:t>
      </w:r>
      <w:r w:rsidRPr="00D55EA5">
        <w:rPr>
          <w:rFonts w:asciiTheme="minorHAnsi" w:hAnsiTheme="minorHAnsi" w:cstheme="minorHAnsi"/>
          <w:sz w:val="24"/>
          <w:szCs w:val="24"/>
        </w:rPr>
        <w:t xml:space="preserve"> powinien posiadać co najmniej 24-miesięczny okres gwarancji na silnik, podzespoły mechaniczne, elektryczne i elektroniczne bez limitu kilometrów;</w:t>
      </w:r>
    </w:p>
    <w:p w14:paraId="761F60FA" w14:textId="77777777" w:rsidR="00D55EA5" w:rsidRP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 xml:space="preserve">- Okres gwarancji na wykonaną zabudowę pojazdu 24 m-ce, potwierdzony pisemnie </w:t>
      </w:r>
    </w:p>
    <w:p w14:paraId="2CD8560D" w14:textId="77777777" w:rsidR="00D55EA5" w:rsidRP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>- Okres gwarancji na powłokę lakierniczą 24 m-ce, potwierdzony pisemnie</w:t>
      </w:r>
    </w:p>
    <w:p w14:paraId="0269F4B0" w14:textId="77777777" w:rsidR="00D55EA5" w:rsidRP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>- Okres gwarancji na perforację blach nadwozia 120 m-cy, potwierdzony pisemnie</w:t>
      </w:r>
    </w:p>
    <w:p w14:paraId="35DCADC0" w14:textId="77777777" w:rsidR="00D55EA5" w:rsidRP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>- Autoryzowany serwis pojazdu powinien znajdować się nie dalej niż 150km od siedziby Zamawiającego</w:t>
      </w:r>
    </w:p>
    <w:p w14:paraId="6C248C35" w14:textId="64793E0C" w:rsidR="00D55EA5" w:rsidRDefault="00D55EA5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55EA5">
        <w:rPr>
          <w:rFonts w:asciiTheme="minorHAnsi" w:hAnsiTheme="minorHAnsi" w:cstheme="minorHAnsi"/>
          <w:sz w:val="24"/>
          <w:szCs w:val="24"/>
        </w:rPr>
        <w:t xml:space="preserve">Pakiet serwisowy na okres gwarancji – według okresów gwarancji </w:t>
      </w:r>
    </w:p>
    <w:p w14:paraId="056381CD" w14:textId="5123AEE2" w:rsidR="003F7AB1" w:rsidRPr="00D462B8" w:rsidRDefault="003F7AB1" w:rsidP="00D55EA5">
      <w:pPr>
        <w:shd w:val="clear" w:color="auto" w:fill="FFFFFF"/>
        <w:tabs>
          <w:tab w:val="left" w:pos="283"/>
        </w:tabs>
        <w:spacing w:line="360" w:lineRule="auto"/>
        <w:ind w:left="283" w:right="5" w:hanging="283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2.</w:t>
      </w:r>
      <w:r w:rsidRPr="00D462B8">
        <w:rPr>
          <w:rFonts w:asciiTheme="minorHAnsi" w:hAnsiTheme="minorHAnsi" w:cstheme="minorHAnsi"/>
          <w:sz w:val="24"/>
          <w:szCs w:val="24"/>
        </w:rPr>
        <w:tab/>
        <w:t>Wykonawca zapewni autoryzowany serwis pojazdu (stacji obsługi) w odległości nie dalszej niż 150 km od</w:t>
      </w:r>
      <w:r w:rsidR="006C380A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siedziby Zamawiającego.</w:t>
      </w:r>
    </w:p>
    <w:p w14:paraId="5577432E" w14:textId="74CD5827" w:rsidR="003F7AB1" w:rsidRPr="00D462B8" w:rsidRDefault="003F7AB1" w:rsidP="006C380A">
      <w:pPr>
        <w:shd w:val="clear" w:color="auto" w:fill="FFFFFF"/>
        <w:tabs>
          <w:tab w:val="left" w:pos="283"/>
        </w:tabs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3.</w:t>
      </w:r>
      <w:r w:rsidRPr="00D462B8">
        <w:rPr>
          <w:rFonts w:asciiTheme="minorHAnsi" w:hAnsiTheme="minorHAnsi" w:cstheme="minorHAnsi"/>
          <w:sz w:val="24"/>
          <w:szCs w:val="24"/>
        </w:rPr>
        <w:tab/>
        <w:t>Niezależnie od odpowiedzialności z tytułu udzielonej gwarancji, Wykonawca ponosi pełną odpowiedzialność</w:t>
      </w:r>
      <w:r w:rsidR="006C380A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wobec Zamawiającego z tytułu rękojmi za wady dostarczonego pojazdu.</w:t>
      </w:r>
    </w:p>
    <w:p w14:paraId="5B590DE8" w14:textId="0DFA5894" w:rsidR="003F7AB1" w:rsidRPr="00D462B8" w:rsidRDefault="006C380A" w:rsidP="00214DCE">
      <w:pPr>
        <w:widowControl w:val="0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 przyst</w:t>
      </w:r>
      <w:r w:rsidRPr="00D462B8">
        <w:rPr>
          <w:rFonts w:asciiTheme="minorHAnsi" w:hAnsiTheme="minorHAnsi" w:cstheme="minorHAnsi"/>
          <w:sz w:val="24"/>
          <w:szCs w:val="24"/>
        </w:rPr>
        <w:t>ąpi do usunięcia usterki w ciągu 3 dni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="00214DCE" w:rsidRPr="00D462B8">
        <w:rPr>
          <w:rFonts w:asciiTheme="minorHAnsi" w:hAnsiTheme="minorHAnsi" w:cstheme="minorHAnsi"/>
          <w:sz w:val="24"/>
          <w:szCs w:val="24"/>
        </w:rPr>
        <w:t xml:space="preserve">roboczych </w:t>
      </w:r>
      <w:r w:rsidR="003F7AB1" w:rsidRPr="00D462B8">
        <w:rPr>
          <w:rFonts w:asciiTheme="minorHAnsi" w:hAnsiTheme="minorHAnsi" w:cstheme="minorHAnsi"/>
          <w:sz w:val="24"/>
          <w:szCs w:val="24"/>
        </w:rPr>
        <w:t>od zgło</w:t>
      </w:r>
      <w:r w:rsidRPr="00D462B8">
        <w:rPr>
          <w:rFonts w:asciiTheme="minorHAnsi" w:hAnsiTheme="minorHAnsi" w:cstheme="minorHAnsi"/>
          <w:sz w:val="24"/>
          <w:szCs w:val="24"/>
        </w:rPr>
        <w:t xml:space="preserve">szenia jej przez Zamawiającego </w:t>
      </w:r>
      <w:r w:rsidR="003F7AB1" w:rsidRPr="00D462B8">
        <w:rPr>
          <w:rFonts w:asciiTheme="minorHAnsi" w:hAnsiTheme="minorHAnsi" w:cstheme="minorHAnsi"/>
          <w:sz w:val="24"/>
          <w:szCs w:val="24"/>
        </w:rPr>
        <w:t>oraz do niezwłocznego usunięcia wady.</w:t>
      </w:r>
    </w:p>
    <w:p w14:paraId="02776117" w14:textId="7877D46E" w:rsidR="003F7AB1" w:rsidRPr="00D462B8" w:rsidRDefault="003F7AB1" w:rsidP="00214DCE">
      <w:pPr>
        <w:widowControl w:val="0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Zg</w:t>
      </w:r>
      <w:r w:rsidR="006C380A" w:rsidRPr="00D462B8">
        <w:rPr>
          <w:rFonts w:asciiTheme="minorHAnsi" w:hAnsiTheme="minorHAnsi" w:cstheme="minorHAnsi"/>
          <w:sz w:val="24"/>
          <w:szCs w:val="24"/>
        </w:rPr>
        <w:t xml:space="preserve">łoszenia awarii przedmiotu zamówienia będą </w:t>
      </w:r>
      <w:r w:rsidRPr="00D462B8">
        <w:rPr>
          <w:rFonts w:asciiTheme="minorHAnsi" w:hAnsiTheme="minorHAnsi" w:cstheme="minorHAnsi"/>
          <w:sz w:val="24"/>
          <w:szCs w:val="24"/>
        </w:rPr>
        <w:t>przesył</w:t>
      </w:r>
      <w:r w:rsidR="006C380A" w:rsidRPr="00D462B8">
        <w:rPr>
          <w:rFonts w:asciiTheme="minorHAnsi" w:hAnsiTheme="minorHAnsi" w:cstheme="minorHAnsi"/>
          <w:sz w:val="24"/>
          <w:szCs w:val="24"/>
        </w:rPr>
        <w:t xml:space="preserve">ane elektronicznie na adres: </w:t>
      </w:r>
      <w:r w:rsidRPr="00D462B8">
        <w:rPr>
          <w:rFonts w:asciiTheme="minorHAnsi" w:hAnsiTheme="minorHAnsi" w:cstheme="minorHAnsi"/>
          <w:sz w:val="24"/>
          <w:szCs w:val="24"/>
        </w:rPr>
        <w:t>…………………….   lub zgłaszane telefonicznie na numer telefonu ……………………..</w:t>
      </w:r>
    </w:p>
    <w:p w14:paraId="38D460BC" w14:textId="77777777" w:rsidR="003F7AB1" w:rsidRPr="00D462B8" w:rsidRDefault="003F7AB1" w:rsidP="006C380A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przypadku zgłoszenia przez Zamawiającego awarii pojazdu, Wykonawca rozpocznie i zakończy procedurę naprawczą niezwłocznie nie później niż w ciągu 14 dni od dnia przekazania pojazdu do naprawy.</w:t>
      </w:r>
    </w:p>
    <w:p w14:paraId="468FDAAD" w14:textId="51949170" w:rsidR="003F7AB1" w:rsidRPr="00D462B8" w:rsidRDefault="006C380A" w:rsidP="006C380A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Przedmiot </w:t>
      </w:r>
      <w:r w:rsidR="003F7AB1" w:rsidRPr="00D462B8">
        <w:rPr>
          <w:rFonts w:asciiTheme="minorHAnsi" w:hAnsiTheme="minorHAnsi" w:cstheme="minorHAnsi"/>
          <w:sz w:val="24"/>
          <w:szCs w:val="24"/>
        </w:rPr>
        <w:t>zam</w:t>
      </w:r>
      <w:r w:rsidRPr="00D462B8">
        <w:rPr>
          <w:rFonts w:asciiTheme="minorHAnsi" w:hAnsiTheme="minorHAnsi" w:cstheme="minorHAnsi"/>
          <w:sz w:val="24"/>
          <w:szCs w:val="24"/>
        </w:rPr>
        <w:t xml:space="preserve">ówienia zgłoszony przez Zamawiającego do naprawy przed upływem terminu </w:t>
      </w:r>
      <w:r w:rsidR="003F7AB1" w:rsidRPr="00D462B8">
        <w:rPr>
          <w:rFonts w:asciiTheme="minorHAnsi" w:hAnsiTheme="minorHAnsi" w:cstheme="minorHAnsi"/>
          <w:sz w:val="24"/>
          <w:szCs w:val="24"/>
        </w:rPr>
        <w:t>gwarancji, podlega naprawie na zasadach opisanych w niniejszej umowie.</w:t>
      </w:r>
    </w:p>
    <w:p w14:paraId="17C4E92E" w14:textId="2F43C32A" w:rsidR="003F7AB1" w:rsidRPr="00D462B8" w:rsidRDefault="006C380A" w:rsidP="006C380A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 trakcie obowiązywania niniejszej umowy Wykonawca </w:t>
      </w:r>
      <w:r w:rsidRPr="00D462B8">
        <w:rPr>
          <w:rFonts w:asciiTheme="minorHAnsi" w:hAnsiTheme="minorHAnsi" w:cstheme="minorHAnsi"/>
          <w:sz w:val="24"/>
          <w:szCs w:val="24"/>
        </w:rPr>
        <w:t xml:space="preserve">odpowiada 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za </w:t>
      </w:r>
      <w:r w:rsidRPr="00D462B8">
        <w:rPr>
          <w:rFonts w:asciiTheme="minorHAnsi" w:hAnsiTheme="minorHAnsi" w:cstheme="minorHAnsi"/>
          <w:sz w:val="24"/>
          <w:szCs w:val="24"/>
        </w:rPr>
        <w:t xml:space="preserve">prawidłową realizację </w:t>
      </w:r>
      <w:r w:rsidR="003F7AB1" w:rsidRPr="00D462B8">
        <w:rPr>
          <w:rFonts w:asciiTheme="minorHAnsi" w:hAnsiTheme="minorHAnsi" w:cstheme="minorHAnsi"/>
          <w:sz w:val="24"/>
          <w:szCs w:val="24"/>
        </w:rPr>
        <w:t>wymagań Zamawiającego dotyczących gwarancji.</w:t>
      </w:r>
    </w:p>
    <w:p w14:paraId="78324460" w14:textId="028B68BE" w:rsidR="003F7AB1" w:rsidRPr="00D462B8" w:rsidRDefault="006C380A" w:rsidP="006C380A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 przypadku, gdy gwarancja producenta obejmuje korzystniejsze warunki gwarancji </w:t>
      </w:r>
      <w:r w:rsidR="003F7AB1" w:rsidRPr="00D462B8">
        <w:rPr>
          <w:rFonts w:asciiTheme="minorHAnsi" w:hAnsiTheme="minorHAnsi" w:cstheme="minorHAnsi"/>
          <w:sz w:val="24"/>
          <w:szCs w:val="24"/>
        </w:rPr>
        <w:t>ni</w:t>
      </w:r>
      <w:r w:rsidRPr="00D462B8">
        <w:rPr>
          <w:rFonts w:asciiTheme="minorHAnsi" w:hAnsiTheme="minorHAnsi" w:cstheme="minorHAnsi"/>
          <w:sz w:val="24"/>
          <w:szCs w:val="24"/>
        </w:rPr>
        <w:t>ż przewidziane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 w niniejszej umowie ma ona w tym zakresie zastosowanie w stosunku do Zamawiającego.</w:t>
      </w:r>
    </w:p>
    <w:p w14:paraId="3B761FB2" w14:textId="46A4874C" w:rsidR="003F7AB1" w:rsidRPr="00D462B8" w:rsidRDefault="003F7AB1" w:rsidP="006C380A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zobowiązany jest wydać Zamawiającemu dokumen</w:t>
      </w:r>
      <w:r w:rsidR="006C380A" w:rsidRPr="00D462B8">
        <w:rPr>
          <w:rFonts w:asciiTheme="minorHAnsi" w:hAnsiTheme="minorHAnsi" w:cstheme="minorHAnsi"/>
          <w:sz w:val="24"/>
          <w:szCs w:val="24"/>
        </w:rPr>
        <w:t>t gwarancyjny najpóźniej wraz z </w:t>
      </w:r>
      <w:r w:rsidRPr="00D462B8">
        <w:rPr>
          <w:rFonts w:asciiTheme="minorHAnsi" w:hAnsiTheme="minorHAnsi" w:cstheme="minorHAnsi"/>
          <w:sz w:val="24"/>
          <w:szCs w:val="24"/>
        </w:rPr>
        <w:t>protokołem odbioru końcowego przedmiotu zamówienia.</w:t>
      </w:r>
    </w:p>
    <w:p w14:paraId="3DAABD37" w14:textId="77777777" w:rsidR="003F7AB1" w:rsidRPr="00D462B8" w:rsidRDefault="003F7AB1" w:rsidP="003F7AB1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zawiadomi Zamawiającego na piśmie o każdorazowej zmianie swojej siedziby oraz numerów telefonów.</w:t>
      </w:r>
    </w:p>
    <w:p w14:paraId="5A29C0BE" w14:textId="77777777" w:rsidR="003F7AB1" w:rsidRPr="00D462B8" w:rsidRDefault="003F7AB1" w:rsidP="003F7AB1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6709541A" w14:textId="22E437AE" w:rsidR="006C380A" w:rsidRPr="00D462B8" w:rsidRDefault="006C380A" w:rsidP="006C380A">
      <w:pPr>
        <w:pStyle w:val="Akapitzlist"/>
        <w:numPr>
          <w:ilvl w:val="0"/>
          <w:numId w:val="48"/>
        </w:numPr>
        <w:shd w:val="clear" w:color="auto" w:fill="FFFFFF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Na podstawie art. 455 ust. 1 pkt. 1 ustawy z dnia 11 </w:t>
      </w:r>
      <w:r w:rsidR="003F7AB1" w:rsidRPr="00D462B8">
        <w:rPr>
          <w:rFonts w:asciiTheme="minorHAnsi" w:hAnsiTheme="minorHAnsi" w:cstheme="minorHAnsi"/>
          <w:sz w:val="24"/>
          <w:szCs w:val="24"/>
        </w:rPr>
        <w:t>wrze</w:t>
      </w:r>
      <w:r w:rsidRPr="00D462B8">
        <w:rPr>
          <w:rFonts w:asciiTheme="minorHAnsi" w:hAnsiTheme="minorHAnsi" w:cstheme="minorHAnsi"/>
          <w:sz w:val="24"/>
          <w:szCs w:val="24"/>
        </w:rPr>
        <w:t xml:space="preserve">śnia 2019 </w:t>
      </w:r>
      <w:r w:rsidR="003F7AB1" w:rsidRPr="00D462B8">
        <w:rPr>
          <w:rFonts w:asciiTheme="minorHAnsi" w:hAnsiTheme="minorHAnsi" w:cstheme="minorHAnsi"/>
          <w:sz w:val="24"/>
          <w:szCs w:val="24"/>
        </w:rPr>
        <w:t>r. P</w:t>
      </w:r>
      <w:r w:rsidRPr="00D462B8">
        <w:rPr>
          <w:rFonts w:asciiTheme="minorHAnsi" w:hAnsiTheme="minorHAnsi" w:cstheme="minorHAnsi"/>
          <w:sz w:val="24"/>
          <w:szCs w:val="24"/>
        </w:rPr>
        <w:t xml:space="preserve">rawo zamówień </w:t>
      </w:r>
      <w:r w:rsidR="003F7AB1" w:rsidRPr="00D462B8">
        <w:rPr>
          <w:rFonts w:asciiTheme="minorHAnsi" w:hAnsiTheme="minorHAnsi" w:cstheme="minorHAnsi"/>
          <w:sz w:val="24"/>
          <w:szCs w:val="24"/>
        </w:rPr>
        <w:t>publicznych</w:t>
      </w:r>
      <w:r w:rsidRPr="00D462B8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(Dz.U.2023.1605)</w:t>
      </w:r>
      <w:r w:rsidRPr="00D462B8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 xml:space="preserve">Zamawiający przewiduje możliwość dokonania zmian </w:t>
      </w:r>
      <w:r w:rsidR="003F7AB1" w:rsidRPr="00D462B8">
        <w:rPr>
          <w:rFonts w:asciiTheme="minorHAnsi" w:hAnsiTheme="minorHAnsi" w:cstheme="minorHAnsi"/>
          <w:sz w:val="24"/>
          <w:szCs w:val="24"/>
        </w:rPr>
        <w:t>p</w:t>
      </w:r>
      <w:r w:rsidRPr="00D462B8">
        <w:rPr>
          <w:rFonts w:asciiTheme="minorHAnsi" w:hAnsiTheme="minorHAnsi" w:cstheme="minorHAnsi"/>
          <w:sz w:val="24"/>
          <w:szCs w:val="24"/>
        </w:rPr>
        <w:t>ostanowień umowy zawartej z 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wybranym wykonawcą w następujących przypadkach: </w:t>
      </w:r>
    </w:p>
    <w:p w14:paraId="0ED42A18" w14:textId="373DF301" w:rsidR="003F7AB1" w:rsidRPr="00D462B8" w:rsidRDefault="00B713C3" w:rsidP="00214DCE">
      <w:pPr>
        <w:pStyle w:val="Akapitzlist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1.1. </w:t>
      </w:r>
      <w:r w:rsidR="003F7AB1" w:rsidRPr="00D462B8">
        <w:rPr>
          <w:rFonts w:asciiTheme="minorHAnsi" w:hAnsiTheme="minorHAnsi" w:cstheme="minorHAnsi"/>
          <w:sz w:val="24"/>
          <w:szCs w:val="24"/>
          <w:u w:val="single"/>
        </w:rPr>
        <w:t>Zmiany terminu wykonania zamówienia w sytuacjach wystąpienia:</w:t>
      </w:r>
    </w:p>
    <w:p w14:paraId="7C5F91DD" w14:textId="244E8FE8" w:rsidR="003F7AB1" w:rsidRPr="00D462B8" w:rsidRDefault="003F7AB1" w:rsidP="00214DCE">
      <w:pPr>
        <w:widowControl w:val="0"/>
        <w:numPr>
          <w:ilvl w:val="0"/>
          <w:numId w:val="32"/>
        </w:numPr>
        <w:tabs>
          <w:tab w:val="left" w:pos="1224"/>
        </w:tabs>
        <w:autoSpaceDE w:val="0"/>
        <w:autoSpaceDN w:val="0"/>
        <w:adjustRightInd w:val="0"/>
        <w:spacing w:line="360" w:lineRule="auto"/>
        <w:ind w:left="1224" w:right="5" w:hanging="65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przestoju w realizacji Przedmiotu umowy, niezawinionego przez Wykonawcę, a</w:t>
      </w:r>
      <w:r w:rsidR="006C380A" w:rsidRPr="00D462B8">
        <w:rPr>
          <w:rFonts w:asciiTheme="minorHAnsi" w:hAnsiTheme="minorHAnsi" w:cstheme="minorHAnsi"/>
          <w:sz w:val="24"/>
          <w:szCs w:val="24"/>
        </w:rPr>
        <w:t> </w:t>
      </w:r>
      <w:r w:rsidRPr="00D462B8">
        <w:rPr>
          <w:rFonts w:asciiTheme="minorHAnsi" w:hAnsiTheme="minorHAnsi" w:cstheme="minorHAnsi"/>
          <w:sz w:val="24"/>
          <w:szCs w:val="24"/>
        </w:rPr>
        <w:t>wynikłe ze zdarzeń losowych lub decyzji Zamawiającego,</w:t>
      </w:r>
    </w:p>
    <w:p w14:paraId="796BBF7F" w14:textId="184FD5D9" w:rsidR="003F7AB1" w:rsidRPr="00D462B8" w:rsidRDefault="003F7AB1" w:rsidP="00214DCE">
      <w:pPr>
        <w:widowControl w:val="0"/>
        <w:numPr>
          <w:ilvl w:val="0"/>
          <w:numId w:val="32"/>
        </w:numPr>
        <w:tabs>
          <w:tab w:val="left" w:pos="1224"/>
        </w:tabs>
        <w:autoSpaceDE w:val="0"/>
        <w:autoSpaceDN w:val="0"/>
        <w:adjustRightInd w:val="0"/>
        <w:spacing w:line="360" w:lineRule="auto"/>
        <w:ind w:left="1224" w:right="5" w:hanging="65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</w:t>
      </w:r>
      <w:r w:rsidR="006C380A" w:rsidRPr="00D462B8">
        <w:rPr>
          <w:rFonts w:asciiTheme="minorHAnsi" w:hAnsiTheme="minorHAnsi" w:cstheme="minorHAnsi"/>
          <w:sz w:val="24"/>
          <w:szCs w:val="24"/>
        </w:rPr>
        <w:t>cjami występującymi w związku z </w:t>
      </w:r>
      <w:r w:rsidRPr="00D462B8">
        <w:rPr>
          <w:rFonts w:asciiTheme="minorHAnsi" w:hAnsiTheme="minorHAnsi" w:cstheme="minorHAnsi"/>
          <w:sz w:val="24"/>
          <w:szCs w:val="24"/>
        </w:rPr>
        <w:t>przedłużeniem tego terminu,</w:t>
      </w:r>
    </w:p>
    <w:p w14:paraId="359E60DA" w14:textId="77777777" w:rsidR="003F7AB1" w:rsidRPr="00D462B8" w:rsidRDefault="003F7AB1" w:rsidP="00214DCE">
      <w:pPr>
        <w:widowControl w:val="0"/>
        <w:numPr>
          <w:ilvl w:val="0"/>
          <w:numId w:val="32"/>
        </w:numPr>
        <w:tabs>
          <w:tab w:val="left" w:pos="1224"/>
        </w:tabs>
        <w:autoSpaceDE w:val="0"/>
        <w:autoSpaceDN w:val="0"/>
        <w:adjustRightInd w:val="0"/>
        <w:spacing w:line="360" w:lineRule="auto"/>
        <w:ind w:left="1224" w:right="5" w:hanging="65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zmiany przepisów prawa związanych z wykonaniem przedmiotowej Umowy, wprowadzonych w życie po dacie podpisania Umowy,</w:t>
      </w:r>
    </w:p>
    <w:p w14:paraId="17F64C76" w14:textId="77777777" w:rsidR="003F7AB1" w:rsidRPr="00D462B8" w:rsidRDefault="003F7AB1" w:rsidP="00214DCE">
      <w:pPr>
        <w:widowControl w:val="0"/>
        <w:numPr>
          <w:ilvl w:val="0"/>
          <w:numId w:val="32"/>
        </w:numPr>
        <w:tabs>
          <w:tab w:val="left" w:pos="1224"/>
        </w:tabs>
        <w:autoSpaceDE w:val="0"/>
        <w:autoSpaceDN w:val="0"/>
        <w:adjustRightInd w:val="0"/>
        <w:spacing w:line="360" w:lineRule="auto"/>
        <w:ind w:left="1224" w:right="5" w:hanging="65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wystąpienia okoliczności będących następstwem działania organów administracji lub Zamawiającego, w szczególności wynikających z wydłużających się terminów wydania przez organy administracji decyzji, zezwoleń, uzgodnień, opinii, itp.,</w:t>
      </w:r>
    </w:p>
    <w:p w14:paraId="5EE0065C" w14:textId="5CA7EA4B" w:rsidR="003F7AB1" w:rsidRPr="00D462B8" w:rsidRDefault="003F7AB1" w:rsidP="00214DCE">
      <w:pPr>
        <w:widowControl w:val="0"/>
        <w:numPr>
          <w:ilvl w:val="0"/>
          <w:numId w:val="32"/>
        </w:numPr>
        <w:tabs>
          <w:tab w:val="left" w:pos="1224"/>
        </w:tabs>
        <w:autoSpaceDE w:val="0"/>
        <w:autoSpaceDN w:val="0"/>
        <w:adjustRightInd w:val="0"/>
        <w:spacing w:line="360" w:lineRule="auto"/>
        <w:ind w:left="1224" w:right="10" w:hanging="658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zmiany będące następstwem działań lub zaniechania działań Zamawiającego lub nie otrzymanie stosownych decyzji od innych organów publicznych;</w:t>
      </w:r>
    </w:p>
    <w:p w14:paraId="5360D9CD" w14:textId="2A8AB6C2" w:rsidR="003F7AB1" w:rsidRPr="00D462B8" w:rsidRDefault="003F7AB1" w:rsidP="00214DC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134" w:right="5" w:hanging="567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wskutek wystąpienia okoliczności niezależn</w:t>
      </w:r>
      <w:r w:rsidR="008832EB" w:rsidRPr="00D462B8">
        <w:rPr>
          <w:rFonts w:asciiTheme="minorHAnsi" w:hAnsiTheme="minorHAnsi" w:cstheme="minorHAnsi"/>
          <w:sz w:val="24"/>
          <w:szCs w:val="24"/>
        </w:rPr>
        <w:t>ych od stron umowy związanych z </w:t>
      </w:r>
      <w:r w:rsidRPr="00D462B8">
        <w:rPr>
          <w:rFonts w:asciiTheme="minorHAnsi" w:hAnsiTheme="minorHAnsi" w:cstheme="minorHAnsi"/>
          <w:sz w:val="24"/>
          <w:szCs w:val="24"/>
        </w:rPr>
        <w:t>koniecznością zmiany okresu realizacji umowy,</w:t>
      </w:r>
    </w:p>
    <w:p w14:paraId="45907A45" w14:textId="77777777" w:rsidR="003F7AB1" w:rsidRPr="00D462B8" w:rsidRDefault="003F7AB1" w:rsidP="00214DC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zmiany będącej wynikiem zmiany umowy o dofinansowanie projektu zawartej pomiędzy Zamawiającym a Instytucją Współfinansującą w zakresie terminów (w tym terminu rzeczowej realizacji projektu) lub wysokości i warunków płatności dofinansowania realizacji projektu stanowiącego przedmiot niniejszej umowy;</w:t>
      </w:r>
    </w:p>
    <w:p w14:paraId="52AF7904" w14:textId="517248E5" w:rsidR="003F7AB1" w:rsidRPr="00D462B8" w:rsidRDefault="003F7AB1" w:rsidP="003F7AB1">
      <w:pPr>
        <w:shd w:val="clear" w:color="auto" w:fill="FFFFFF"/>
        <w:spacing w:line="360" w:lineRule="auto"/>
        <w:ind w:left="67" w:right="5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przypadkach określonych powyżej, przedłużenie terminu wykonania Przedmiotu umowy może nastąpić o czas niezbędny do jego wykonania, jednak nie dłużej niż okres trwania przyczyny uniemożliwiającej wykonywanie Przedmiotu umowy. Przedłużenie terminu Zamawiający warunkuje złożeniem przez Wykonawcę wniosku o spor</w:t>
      </w:r>
      <w:r w:rsidR="00B713C3" w:rsidRPr="00D462B8">
        <w:rPr>
          <w:rFonts w:asciiTheme="minorHAnsi" w:hAnsiTheme="minorHAnsi" w:cstheme="minorHAnsi"/>
          <w:sz w:val="24"/>
          <w:szCs w:val="24"/>
        </w:rPr>
        <w:t>ządzenie aneksu do umowy wraz z </w:t>
      </w:r>
      <w:r w:rsidRPr="00D462B8">
        <w:rPr>
          <w:rFonts w:asciiTheme="minorHAnsi" w:hAnsiTheme="minorHAnsi" w:cstheme="minorHAnsi"/>
          <w:sz w:val="24"/>
          <w:szCs w:val="24"/>
        </w:rPr>
        <w:t>powołaniem się na podstawę zmiany umowy i uzasadnieniem wniosku opisującym okoliczności faktyczne. Do wniosku o sporządzenie aneksu do umowy Wykonawca jest zobowiązany przedłożyć również potwierdzone za zgodność z oryginałem kserokopie dokumentów potwierdzających okoliczności faktyczne wskazywane przez Wykonawcę we wniosku. Zamawiający może zażądać od Wykonawcy okazania oryginałów przedstawionych przez Wykonawcę dokumentów.</w:t>
      </w:r>
    </w:p>
    <w:p w14:paraId="30C26106" w14:textId="77777777" w:rsidR="003F7AB1" w:rsidRPr="00D462B8" w:rsidRDefault="003F7AB1" w:rsidP="003F7AB1">
      <w:pPr>
        <w:shd w:val="clear" w:color="auto" w:fill="FFFFFF"/>
        <w:tabs>
          <w:tab w:val="left" w:pos="43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1.2.</w:t>
      </w:r>
      <w:r w:rsidRPr="00D462B8">
        <w:rPr>
          <w:rFonts w:asciiTheme="minorHAnsi" w:hAnsiTheme="minorHAnsi" w:cstheme="minorHAnsi"/>
          <w:sz w:val="24"/>
          <w:szCs w:val="24"/>
        </w:rPr>
        <w:tab/>
      </w:r>
      <w:r w:rsidRPr="00D462B8">
        <w:rPr>
          <w:rFonts w:asciiTheme="minorHAnsi" w:hAnsiTheme="minorHAnsi" w:cstheme="minorHAnsi"/>
          <w:sz w:val="24"/>
          <w:szCs w:val="24"/>
          <w:u w:val="single"/>
        </w:rPr>
        <w:t>zmiany wynagrodzenia i wielkości przedmiotu zamówienia:</w:t>
      </w:r>
    </w:p>
    <w:p w14:paraId="2C110377" w14:textId="77777777" w:rsidR="003F7AB1" w:rsidRPr="00D462B8" w:rsidRDefault="003F7AB1" w:rsidP="003F7AB1">
      <w:pPr>
        <w:widowControl w:val="0"/>
        <w:numPr>
          <w:ilvl w:val="0"/>
          <w:numId w:val="3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left="864" w:right="5" w:hanging="504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umownego,</w:t>
      </w:r>
    </w:p>
    <w:p w14:paraId="23BEAF5E" w14:textId="77777777" w:rsidR="003F7AB1" w:rsidRPr="00D462B8" w:rsidRDefault="003F7AB1" w:rsidP="003F7AB1">
      <w:pPr>
        <w:widowControl w:val="0"/>
        <w:numPr>
          <w:ilvl w:val="0"/>
          <w:numId w:val="3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left="864" w:hanging="504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sytuacjach, których, nie można było przewidzieć w chwili zawarcia umowy, a nie powstałych z winy Zamawiającego lub Wykonawcy lub przy zmianie potrzeb wynikłych w trakcie wykonywania niniejszej umowy, Zamawiający dopuszcza zwiększenie ilości przedmiotu umowy do 10% wynagrodzenia określonego w § 5, co jest zgodne z art. 455 ust. 2 ustawy z dnia 11 września 201</w:t>
      </w:r>
      <w:bookmarkStart w:id="0" w:name="_GoBack"/>
      <w:r w:rsidRPr="00D462B8">
        <w:rPr>
          <w:rFonts w:asciiTheme="minorHAnsi" w:hAnsiTheme="minorHAnsi" w:cstheme="minorHAnsi"/>
          <w:sz w:val="24"/>
          <w:szCs w:val="24"/>
        </w:rPr>
        <w:t>9</w:t>
      </w:r>
      <w:bookmarkEnd w:id="0"/>
      <w:r w:rsidRPr="00D462B8">
        <w:rPr>
          <w:rFonts w:asciiTheme="minorHAnsi" w:hAnsiTheme="minorHAnsi" w:cstheme="minorHAnsi"/>
          <w:sz w:val="24"/>
          <w:szCs w:val="24"/>
        </w:rPr>
        <w:t xml:space="preserve"> r. Prawo zamówień publicznych,</w:t>
      </w:r>
    </w:p>
    <w:p w14:paraId="0FA15B05" w14:textId="26774DA8" w:rsidR="003F7AB1" w:rsidRPr="00D462B8" w:rsidRDefault="003F7AB1" w:rsidP="00722C97">
      <w:pPr>
        <w:shd w:val="clear" w:color="auto" w:fill="FFFFFF"/>
        <w:tabs>
          <w:tab w:val="left" w:pos="432"/>
        </w:tabs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1.3.</w:t>
      </w:r>
      <w:r w:rsidRPr="00D462B8">
        <w:rPr>
          <w:rFonts w:asciiTheme="minorHAnsi" w:hAnsiTheme="minorHAnsi" w:cstheme="minorHAnsi"/>
          <w:sz w:val="24"/>
          <w:szCs w:val="24"/>
        </w:rPr>
        <w:tab/>
      </w:r>
      <w:r w:rsidRPr="00D462B8">
        <w:rPr>
          <w:rFonts w:asciiTheme="minorHAnsi" w:hAnsiTheme="minorHAnsi" w:cstheme="minorHAnsi"/>
          <w:sz w:val="24"/>
          <w:szCs w:val="24"/>
          <w:u w:val="single"/>
        </w:rPr>
        <w:t>zmiany sposobu spełnienia świadczenia lub zmiany parametrów realizowanego zamówienia:</w:t>
      </w:r>
      <w:r w:rsidRPr="00D462B8">
        <w:rPr>
          <w:rFonts w:asciiTheme="minorHAnsi" w:hAnsiTheme="minorHAnsi" w:cstheme="minorHAnsi"/>
          <w:sz w:val="24"/>
          <w:szCs w:val="24"/>
          <w:u w:val="single"/>
        </w:rPr>
        <w:br/>
      </w:r>
      <w:r w:rsidR="00B713C3" w:rsidRPr="00D462B8">
        <w:rPr>
          <w:rFonts w:asciiTheme="minorHAnsi" w:hAnsiTheme="minorHAnsi" w:cstheme="minorHAnsi"/>
          <w:sz w:val="24"/>
          <w:szCs w:val="24"/>
        </w:rPr>
        <w:t xml:space="preserve">1.3.1. </w:t>
      </w:r>
      <w:r w:rsidRPr="00D462B8">
        <w:rPr>
          <w:rFonts w:asciiTheme="minorHAnsi" w:hAnsiTheme="minorHAnsi" w:cstheme="minorHAnsi"/>
          <w:sz w:val="24"/>
          <w:szCs w:val="24"/>
        </w:rPr>
        <w:t>zmiany</w:t>
      </w:r>
      <w:r w:rsidR="00B713C3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 xml:space="preserve">technologiczne, a w szczególności konieczność realizacji Przedmiotu Umowy przy </w:t>
      </w:r>
      <w:r w:rsidR="00B713C3" w:rsidRPr="00D462B8">
        <w:rPr>
          <w:rFonts w:asciiTheme="minorHAnsi" w:hAnsiTheme="minorHAnsi" w:cstheme="minorHAnsi"/>
          <w:sz w:val="24"/>
          <w:szCs w:val="24"/>
        </w:rPr>
        <w:t>zastosowaniu innych</w:t>
      </w:r>
      <w:r w:rsidRPr="00D462B8">
        <w:rPr>
          <w:rFonts w:asciiTheme="minorHAnsi" w:hAnsiTheme="minorHAnsi" w:cstheme="minorHAnsi"/>
          <w:sz w:val="24"/>
          <w:szCs w:val="24"/>
        </w:rPr>
        <w:t xml:space="preserve"> rozwi</w:t>
      </w:r>
      <w:r w:rsidR="00B713C3" w:rsidRPr="00D462B8">
        <w:rPr>
          <w:rFonts w:asciiTheme="minorHAnsi" w:hAnsiTheme="minorHAnsi" w:cstheme="minorHAnsi"/>
          <w:sz w:val="24"/>
          <w:szCs w:val="24"/>
        </w:rPr>
        <w:t>ązań technicznych/technologicznych, materiałowych niż</w:t>
      </w:r>
      <w:r w:rsidRPr="00D462B8">
        <w:rPr>
          <w:rFonts w:asciiTheme="minorHAnsi" w:hAnsiTheme="minorHAnsi" w:cstheme="minorHAnsi"/>
          <w:sz w:val="24"/>
          <w:szCs w:val="24"/>
        </w:rPr>
        <w:t xml:space="preserve"> wskazane </w:t>
      </w:r>
      <w:r w:rsidR="00B713C3" w:rsidRPr="00D462B8">
        <w:rPr>
          <w:rFonts w:asciiTheme="minorHAnsi" w:hAnsiTheme="minorHAnsi" w:cstheme="minorHAnsi"/>
          <w:sz w:val="24"/>
          <w:szCs w:val="24"/>
        </w:rPr>
        <w:t>w </w:t>
      </w:r>
      <w:r w:rsidRPr="00D462B8">
        <w:rPr>
          <w:rFonts w:asciiTheme="minorHAnsi" w:hAnsiTheme="minorHAnsi" w:cstheme="minorHAnsi"/>
          <w:sz w:val="24"/>
          <w:szCs w:val="24"/>
        </w:rPr>
        <w:t>Opisie</w:t>
      </w:r>
      <w:r w:rsidR="00B713C3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Przedmiotu Zamówienia, w sytuacji gdy zastosowanie przewidzianych rozwiązań grozi</w:t>
      </w:r>
      <w:r w:rsidR="00B713C3" w:rsidRPr="00D462B8">
        <w:rPr>
          <w:rFonts w:asciiTheme="minorHAnsi" w:hAnsiTheme="minorHAnsi" w:cstheme="minorHAnsi"/>
          <w:sz w:val="24"/>
          <w:szCs w:val="24"/>
        </w:rPr>
        <w:t>łoby niewykonaniem</w:t>
      </w:r>
      <w:r w:rsidRPr="00D462B8">
        <w:rPr>
          <w:rFonts w:asciiTheme="minorHAnsi" w:hAnsiTheme="minorHAnsi" w:cstheme="minorHAnsi"/>
          <w:sz w:val="24"/>
          <w:szCs w:val="24"/>
        </w:rPr>
        <w:t xml:space="preserve"> lub wadliwym wykonaniem projektu bądź </w:t>
      </w:r>
      <w:r w:rsidR="00B713C3" w:rsidRPr="00D462B8">
        <w:rPr>
          <w:rFonts w:asciiTheme="minorHAnsi" w:hAnsiTheme="minorHAnsi" w:cstheme="minorHAnsi"/>
          <w:sz w:val="24"/>
          <w:szCs w:val="24"/>
        </w:rPr>
        <w:t>ze</w:t>
      </w:r>
      <w:r w:rsidRPr="00D462B8">
        <w:rPr>
          <w:rFonts w:asciiTheme="minorHAnsi" w:hAnsiTheme="minorHAnsi" w:cstheme="minorHAnsi"/>
          <w:sz w:val="24"/>
          <w:szCs w:val="24"/>
        </w:rPr>
        <w:t xml:space="preserve"> wzglę</w:t>
      </w:r>
      <w:r w:rsidR="00B713C3" w:rsidRPr="00D462B8">
        <w:rPr>
          <w:rFonts w:asciiTheme="minorHAnsi" w:hAnsiTheme="minorHAnsi" w:cstheme="minorHAnsi"/>
          <w:sz w:val="24"/>
          <w:szCs w:val="24"/>
        </w:rPr>
        <w:t>du na</w:t>
      </w:r>
      <w:r w:rsidRPr="00D462B8">
        <w:rPr>
          <w:rFonts w:asciiTheme="minorHAnsi" w:hAnsiTheme="minorHAnsi" w:cstheme="minorHAnsi"/>
          <w:sz w:val="24"/>
          <w:szCs w:val="24"/>
        </w:rPr>
        <w:t xml:space="preserve"> zmiany obowiązującego prawa,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zmiana </w:t>
      </w:r>
      <w:r w:rsidRPr="00D462B8">
        <w:rPr>
          <w:rFonts w:asciiTheme="minorHAnsi" w:hAnsiTheme="minorHAnsi" w:cstheme="minorHAnsi"/>
          <w:sz w:val="24"/>
          <w:szCs w:val="24"/>
        </w:rPr>
        <w:t>jest mo</w:t>
      </w:r>
      <w:r w:rsidR="00722C97" w:rsidRPr="00D462B8">
        <w:rPr>
          <w:rFonts w:asciiTheme="minorHAnsi" w:hAnsiTheme="minorHAnsi" w:cstheme="minorHAnsi"/>
          <w:sz w:val="24"/>
          <w:szCs w:val="24"/>
        </w:rPr>
        <w:t>żliwa wraz ze skutkami</w:t>
      </w:r>
      <w:r w:rsidRPr="00D462B8">
        <w:rPr>
          <w:rFonts w:asciiTheme="minorHAnsi" w:hAnsiTheme="minorHAnsi" w:cstheme="minorHAnsi"/>
          <w:sz w:val="24"/>
          <w:szCs w:val="24"/>
        </w:rPr>
        <w:t xml:space="preserve"> wprowadzenia takiej zmiany, wynikająca z okoliczności, których Zamawiający nie mógł wcześniej przewidzieć, a które powodują, że wykonanie Umowy bez ograniczenia jej zakresu wywołałoby u Zamawiającego niekorzystne skutki z punktu widzenia celu realizacji Umowy lub powodowałoby nieracjonalne wydatkowanie środków publicznych, przy czym zmiana spowodowana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mo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że być okolicznościami </w:t>
      </w:r>
      <w:r w:rsidRPr="00D462B8">
        <w:rPr>
          <w:rFonts w:asciiTheme="minorHAnsi" w:hAnsiTheme="minorHAnsi" w:cstheme="minorHAnsi"/>
          <w:sz w:val="24"/>
          <w:szCs w:val="24"/>
        </w:rPr>
        <w:t>zaistniałymi w trakcie realizacji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przedmiotu Umowy, np.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 xml:space="preserve">zaistnienie 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warunków </w:t>
      </w:r>
      <w:r w:rsidRPr="00D462B8">
        <w:rPr>
          <w:rFonts w:asciiTheme="minorHAnsi" w:hAnsiTheme="minorHAnsi" w:cstheme="minorHAnsi"/>
          <w:sz w:val="24"/>
          <w:szCs w:val="24"/>
        </w:rPr>
        <w:t>faktycznych wpływających na zakres lub spos</w:t>
      </w:r>
      <w:r w:rsidR="00722C97" w:rsidRPr="00D462B8">
        <w:rPr>
          <w:rFonts w:asciiTheme="minorHAnsi" w:hAnsiTheme="minorHAnsi" w:cstheme="minorHAnsi"/>
          <w:sz w:val="24"/>
          <w:szCs w:val="24"/>
        </w:rPr>
        <w:t>ób wykonywania przedmiotu Umowy;</w:t>
      </w:r>
    </w:p>
    <w:p w14:paraId="3C2D9134" w14:textId="1F053662" w:rsidR="003F7AB1" w:rsidRPr="00D462B8" w:rsidRDefault="00722C97" w:rsidP="003F7AB1">
      <w:pPr>
        <w:widowControl w:val="0"/>
        <w:numPr>
          <w:ilvl w:val="0"/>
          <w:numId w:val="3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</w:t>
      </w:r>
      <w:r w:rsidR="003F7AB1" w:rsidRPr="00D462B8">
        <w:rPr>
          <w:rFonts w:asciiTheme="minorHAnsi" w:hAnsiTheme="minorHAnsi" w:cstheme="minorHAnsi"/>
          <w:sz w:val="24"/>
          <w:szCs w:val="24"/>
        </w:rPr>
        <w:t>miany zakresu podwykonawstwa w porównaniu do wskazanego w ofercie Wykonawcy,</w:t>
      </w:r>
    </w:p>
    <w:p w14:paraId="14728901" w14:textId="55C6D48C" w:rsidR="003F7AB1" w:rsidRPr="00D462B8" w:rsidRDefault="00722C97" w:rsidP="00F3276C">
      <w:pPr>
        <w:widowControl w:val="0"/>
        <w:numPr>
          <w:ilvl w:val="0"/>
          <w:numId w:val="3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</w:t>
      </w:r>
      <w:r w:rsidR="003F7AB1" w:rsidRPr="00D462B8">
        <w:rPr>
          <w:rFonts w:asciiTheme="minorHAnsi" w:hAnsiTheme="minorHAnsi" w:cstheme="minorHAnsi"/>
          <w:sz w:val="24"/>
          <w:szCs w:val="24"/>
        </w:rPr>
        <w:t>miany będą korzystne dla Zamawiającego i nie będą:</w:t>
      </w:r>
    </w:p>
    <w:p w14:paraId="08FEB76B" w14:textId="77777777" w:rsidR="003F7AB1" w:rsidRPr="00D462B8" w:rsidRDefault="003F7AB1" w:rsidP="003F7AB1">
      <w:pPr>
        <w:widowControl w:val="0"/>
        <w:numPr>
          <w:ilvl w:val="0"/>
          <w:numId w:val="36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360" w:lineRule="auto"/>
        <w:ind w:left="1224" w:hanging="504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Wprowadzane warunki, które gdyby zostały ujęte w ramach   procedury przetargowej udzielenia zamówienia umożliwiłyby dopuszczenie innych ofert niż ta, która została pierwotnie dopuszczona;</w:t>
      </w:r>
    </w:p>
    <w:p w14:paraId="2ECF455C" w14:textId="77777777" w:rsidR="003F7AB1" w:rsidRPr="00D462B8" w:rsidRDefault="003F7AB1" w:rsidP="003F7AB1">
      <w:pPr>
        <w:widowControl w:val="0"/>
        <w:numPr>
          <w:ilvl w:val="0"/>
          <w:numId w:val="36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360" w:lineRule="auto"/>
        <w:ind w:left="1224" w:hanging="504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Modyfikowały równowagi ekonomicznej umowy na korzyść wykonawcy w sposób, który nie był przewidziany w postanowieniach pierwotnego zamówienia;</w:t>
      </w:r>
    </w:p>
    <w:p w14:paraId="08BC2528" w14:textId="77777777" w:rsidR="00722C97" w:rsidRPr="00D462B8" w:rsidRDefault="003F7AB1" w:rsidP="00722C97">
      <w:pPr>
        <w:shd w:val="clear" w:color="auto" w:fill="FFFFFF"/>
        <w:tabs>
          <w:tab w:val="left" w:pos="1267"/>
        </w:tabs>
        <w:spacing w:line="360" w:lineRule="auto"/>
        <w:ind w:right="1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1.5.3.</w:t>
      </w:r>
      <w:r w:rsidRPr="00D462B8">
        <w:rPr>
          <w:rFonts w:asciiTheme="minorHAnsi" w:hAnsiTheme="minorHAnsi" w:cstheme="minorHAnsi"/>
          <w:sz w:val="24"/>
          <w:szCs w:val="24"/>
        </w:rPr>
        <w:tab/>
        <w:t>Istotne w rozumieniu w art. 454 ust. 2 ustawy Prawo zamówień publicznych.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0A4AAD1" w14:textId="39A7911B" w:rsidR="003F7AB1" w:rsidRPr="00D462B8" w:rsidRDefault="003F7AB1" w:rsidP="00722C97">
      <w:pPr>
        <w:shd w:val="clear" w:color="auto" w:fill="FFFFFF"/>
        <w:tabs>
          <w:tab w:val="left" w:pos="1267"/>
        </w:tabs>
        <w:spacing w:line="360" w:lineRule="auto"/>
        <w:ind w:right="1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2.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Warunki dokonania zmian:</w:t>
      </w:r>
    </w:p>
    <w:p w14:paraId="283A104F" w14:textId="77777777" w:rsidR="003F7AB1" w:rsidRPr="00D462B8" w:rsidRDefault="003F7AB1" w:rsidP="003F7AB1">
      <w:pPr>
        <w:widowControl w:val="0"/>
        <w:numPr>
          <w:ilvl w:val="0"/>
          <w:numId w:val="3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6" w:hanging="422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Strona występująca o zmianę postanowień niniejszej umowy zobowiązana jest do udokumentowania zaistnienia okoliczności, o których mowa powyżej,</w:t>
      </w:r>
    </w:p>
    <w:p w14:paraId="56906E41" w14:textId="77777777" w:rsidR="003F7AB1" w:rsidRPr="00D462B8" w:rsidRDefault="003F7AB1" w:rsidP="003F7AB1">
      <w:pPr>
        <w:widowControl w:val="0"/>
        <w:numPr>
          <w:ilvl w:val="0"/>
          <w:numId w:val="3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6" w:hanging="422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Strona występująca o zmianę postanowień niniejszej umowy zobowiązana jest do złożenia pisemnego wniosku o zmianę postanowień umowy,</w:t>
      </w:r>
    </w:p>
    <w:p w14:paraId="7DE29F5B" w14:textId="77777777" w:rsidR="003F7AB1" w:rsidRPr="00D462B8" w:rsidRDefault="003F7AB1" w:rsidP="003F7AB1">
      <w:pPr>
        <w:widowControl w:val="0"/>
        <w:numPr>
          <w:ilvl w:val="0"/>
          <w:numId w:val="3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283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Wniosek, o którym mowa w ppkt. 2) musi zawierać:</w:t>
      </w:r>
    </w:p>
    <w:p w14:paraId="7A086DE6" w14:textId="77777777" w:rsidR="003F7AB1" w:rsidRPr="00D462B8" w:rsidRDefault="003F7AB1" w:rsidP="003F7AB1">
      <w:pPr>
        <w:widowControl w:val="0"/>
        <w:numPr>
          <w:ilvl w:val="0"/>
          <w:numId w:val="39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60" w:lineRule="auto"/>
        <w:ind w:left="706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opis propozycji zmiany,</w:t>
      </w:r>
    </w:p>
    <w:p w14:paraId="306D1CE6" w14:textId="77777777" w:rsidR="003F7AB1" w:rsidRPr="00D462B8" w:rsidRDefault="003F7AB1" w:rsidP="003F7AB1">
      <w:pPr>
        <w:widowControl w:val="0"/>
        <w:numPr>
          <w:ilvl w:val="0"/>
          <w:numId w:val="39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60" w:lineRule="auto"/>
        <w:ind w:left="706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uzasadnienie zmiany,</w:t>
      </w:r>
    </w:p>
    <w:p w14:paraId="64FA5F45" w14:textId="77777777" w:rsidR="003F7AB1" w:rsidRPr="00D462B8" w:rsidRDefault="003F7AB1" w:rsidP="003F7AB1">
      <w:pPr>
        <w:widowControl w:val="0"/>
        <w:numPr>
          <w:ilvl w:val="0"/>
          <w:numId w:val="39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60" w:lineRule="auto"/>
        <w:ind w:left="706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opis wpływu zmiany na warunki realizacji umowy.</w:t>
      </w:r>
    </w:p>
    <w:p w14:paraId="7425D159" w14:textId="77777777" w:rsidR="003F7AB1" w:rsidRPr="00D462B8" w:rsidRDefault="003F7AB1" w:rsidP="003F7AB1">
      <w:pPr>
        <w:shd w:val="clear" w:color="auto" w:fill="FFFFFF"/>
        <w:spacing w:line="360" w:lineRule="auto"/>
        <w:ind w:right="5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69DD4A20" w14:textId="77777777" w:rsidR="003F7AB1" w:rsidRPr="00D462B8" w:rsidRDefault="003F7AB1" w:rsidP="003F7AB1">
      <w:pPr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Strony postanawiają, że obowiązującą formę odszkodowania stanowią kary umowne.</w:t>
      </w:r>
    </w:p>
    <w:p w14:paraId="6971A522" w14:textId="77777777" w:rsidR="003F7AB1" w:rsidRPr="00D462B8" w:rsidRDefault="003F7AB1" w:rsidP="00722C97">
      <w:pPr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right="1" w:hanging="36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Kary te będą stosowane w następujących wypadkach i wysokościach: 2.1. Wykonawca zapłaci Zamawiającemu kary umowne:</w:t>
      </w:r>
    </w:p>
    <w:p w14:paraId="47D8FEB0" w14:textId="2E1B3118" w:rsidR="003F7AB1" w:rsidRPr="00D462B8" w:rsidRDefault="003F7AB1" w:rsidP="003F7AB1">
      <w:pPr>
        <w:widowControl w:val="0"/>
        <w:numPr>
          <w:ilvl w:val="0"/>
          <w:numId w:val="4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za zwłokę w terminie określonym w § 3 ust. 1 z przyczyn </w:t>
      </w:r>
      <w:r w:rsidR="00722C97" w:rsidRPr="00D462B8">
        <w:rPr>
          <w:rFonts w:asciiTheme="minorHAnsi" w:hAnsiTheme="minorHAnsi" w:cstheme="minorHAnsi"/>
          <w:sz w:val="24"/>
          <w:szCs w:val="24"/>
        </w:rPr>
        <w:t>leżących po stronie Wykonawcy w </w:t>
      </w:r>
      <w:r w:rsidRPr="00D462B8">
        <w:rPr>
          <w:rFonts w:asciiTheme="minorHAnsi" w:hAnsiTheme="minorHAnsi" w:cstheme="minorHAnsi"/>
          <w:sz w:val="24"/>
          <w:szCs w:val="24"/>
        </w:rPr>
        <w:t>wysokości 0,05 % wynagrodzenia umownego za każdy dzień zwłoki,</w:t>
      </w:r>
    </w:p>
    <w:p w14:paraId="6AAF9102" w14:textId="1D7010AF" w:rsidR="003F7AB1" w:rsidRPr="00D462B8" w:rsidRDefault="003F7AB1" w:rsidP="003F7AB1">
      <w:pPr>
        <w:widowControl w:val="0"/>
        <w:numPr>
          <w:ilvl w:val="0"/>
          <w:numId w:val="4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360" w:lineRule="auto"/>
        <w:ind w:left="960" w:right="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 zwłokę w usunięciu usterek i niedoróbek/wad st</w:t>
      </w:r>
      <w:r w:rsidR="00722C97" w:rsidRPr="00D462B8">
        <w:rPr>
          <w:rFonts w:asciiTheme="minorHAnsi" w:hAnsiTheme="minorHAnsi" w:cstheme="minorHAnsi"/>
          <w:sz w:val="24"/>
          <w:szCs w:val="24"/>
        </w:rPr>
        <w:t>wierdzonych przy odbiorze lub w </w:t>
      </w:r>
      <w:r w:rsidRPr="00D462B8">
        <w:rPr>
          <w:rFonts w:asciiTheme="minorHAnsi" w:hAnsiTheme="minorHAnsi" w:cstheme="minorHAnsi"/>
          <w:sz w:val="24"/>
          <w:szCs w:val="24"/>
        </w:rPr>
        <w:t xml:space="preserve">okresie gwarancji lub rękojmi za wady z przyczyn </w:t>
      </w:r>
      <w:r w:rsidR="00722C97" w:rsidRPr="00D462B8">
        <w:rPr>
          <w:rFonts w:asciiTheme="minorHAnsi" w:hAnsiTheme="minorHAnsi" w:cstheme="minorHAnsi"/>
          <w:sz w:val="24"/>
          <w:szCs w:val="24"/>
        </w:rPr>
        <w:t>leżących po stronie Wykonawcy w </w:t>
      </w:r>
      <w:r w:rsidRPr="00D462B8">
        <w:rPr>
          <w:rFonts w:asciiTheme="minorHAnsi" w:hAnsiTheme="minorHAnsi" w:cstheme="minorHAnsi"/>
          <w:sz w:val="24"/>
          <w:szCs w:val="24"/>
        </w:rPr>
        <w:t>wysokości 0,05 % wynagrodzenia umownego za każdy dzień zwłoki liczony od dnia wyznaczonego na usunięcie usterek i niedoróbek/wad,</w:t>
      </w:r>
    </w:p>
    <w:p w14:paraId="6C5AE938" w14:textId="77777777" w:rsidR="003F7AB1" w:rsidRPr="00D462B8" w:rsidRDefault="003F7AB1" w:rsidP="003F7AB1">
      <w:pPr>
        <w:widowControl w:val="0"/>
        <w:numPr>
          <w:ilvl w:val="0"/>
          <w:numId w:val="4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360" w:lineRule="auto"/>
        <w:ind w:left="960" w:right="14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 odstąpienie od umowy z przyczyn zależnych od Wykonawcy w wysokości 20% wynagrodzenia umownego.</w:t>
      </w:r>
    </w:p>
    <w:p w14:paraId="76B1EDF8" w14:textId="77777777" w:rsidR="003F7AB1" w:rsidRPr="00D462B8" w:rsidRDefault="003F7AB1" w:rsidP="004F3DD9">
      <w:pPr>
        <w:shd w:val="clear" w:color="auto" w:fill="FFFFFF"/>
        <w:spacing w:line="360" w:lineRule="auto"/>
        <w:ind w:left="427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2.2. Zamawiający może potrącić należne kary umowne określone w pkt 2.1. z wynagrodzenia Wykonawcy.</w:t>
      </w:r>
    </w:p>
    <w:p w14:paraId="4EE90FFA" w14:textId="6F3C0138" w:rsidR="003F7AB1" w:rsidRPr="00D462B8" w:rsidRDefault="003F7AB1" w:rsidP="00722C97">
      <w:pPr>
        <w:shd w:val="clear" w:color="auto" w:fill="FFFFFF"/>
        <w:tabs>
          <w:tab w:val="left" w:pos="192"/>
        </w:tabs>
        <w:spacing w:line="360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3.</w:t>
      </w:r>
      <w:r w:rsidRPr="00D462B8">
        <w:rPr>
          <w:rFonts w:asciiTheme="minorHAnsi" w:hAnsiTheme="minorHAnsi" w:cstheme="minorHAnsi"/>
          <w:sz w:val="24"/>
          <w:szCs w:val="24"/>
        </w:rPr>
        <w:tab/>
        <w:t>Zamawiający zap</w:t>
      </w:r>
      <w:r w:rsidR="004F3DD9" w:rsidRPr="00D462B8">
        <w:rPr>
          <w:rFonts w:asciiTheme="minorHAnsi" w:hAnsiTheme="minorHAnsi" w:cstheme="minorHAnsi"/>
          <w:sz w:val="24"/>
          <w:szCs w:val="24"/>
        </w:rPr>
        <w:t>łaci Wykonawcy kary umowne za odstą</w:t>
      </w:r>
      <w:r w:rsidRPr="00D462B8">
        <w:rPr>
          <w:rFonts w:asciiTheme="minorHAnsi" w:hAnsiTheme="minorHAnsi" w:cstheme="minorHAnsi"/>
          <w:sz w:val="24"/>
          <w:szCs w:val="24"/>
        </w:rPr>
        <w:t>pienie od umowy z przyczyn leżących po stronie</w:t>
      </w:r>
      <w:r w:rsidR="00722C97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Zamawiającego w wysokości 20 % wynagrodzenia umownego.</w:t>
      </w:r>
    </w:p>
    <w:p w14:paraId="5E16CA7A" w14:textId="77777777" w:rsidR="003F7AB1" w:rsidRPr="00D462B8" w:rsidRDefault="003F7AB1" w:rsidP="00722C97">
      <w:pPr>
        <w:shd w:val="clear" w:color="auto" w:fill="FFFFFF"/>
        <w:tabs>
          <w:tab w:val="left" w:pos="283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4.</w:t>
      </w:r>
      <w:r w:rsidRPr="00D462B8">
        <w:rPr>
          <w:rFonts w:asciiTheme="minorHAnsi" w:hAnsiTheme="minorHAnsi" w:cstheme="minorHAnsi"/>
          <w:sz w:val="24"/>
          <w:szCs w:val="24"/>
        </w:rPr>
        <w:tab/>
        <w:t>Łączna wysokość kar umownych nie może przekroczyć 30% wartości wynagrodzenia brutto ustalonego w § 4.</w:t>
      </w:r>
    </w:p>
    <w:p w14:paraId="7F46959D" w14:textId="77777777" w:rsidR="003F7AB1" w:rsidRPr="00D462B8" w:rsidRDefault="003F7AB1" w:rsidP="003F7AB1">
      <w:pPr>
        <w:shd w:val="clear" w:color="auto" w:fill="FFFFFF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5. W przypadku niewykonania lub nienależytego wykonania umowy z przyczyn leżących po stronie Wykonawcy, Zamawiającemu przysługuje prawo dochodzenia odszkodowania na zasadach ogólnych, niezależnie od kar umownych, w tym odszkodowania w wysokości faktycznie poniesionych kosztów zastępczego wykonania przedmiotu umowy przez osobę trzecią.</w:t>
      </w:r>
    </w:p>
    <w:p w14:paraId="51E6985A" w14:textId="77777777" w:rsidR="003F7AB1" w:rsidRPr="00D462B8" w:rsidRDefault="003F7AB1" w:rsidP="003F7AB1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8</w:t>
      </w:r>
    </w:p>
    <w:p w14:paraId="166F9954" w14:textId="77777777" w:rsidR="003F7AB1" w:rsidRPr="00D462B8" w:rsidRDefault="003F7AB1" w:rsidP="003F7AB1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Informacja na temat możliwości powierzenia przez wykonawcę wykonania części zamówienia podwykonawcom:</w:t>
      </w:r>
    </w:p>
    <w:p w14:paraId="5259DCD1" w14:textId="77777777" w:rsidR="003F7AB1" w:rsidRPr="00D462B8" w:rsidRDefault="003F7AB1" w:rsidP="003F7AB1">
      <w:pPr>
        <w:widowControl w:val="0"/>
        <w:numPr>
          <w:ilvl w:val="0"/>
          <w:numId w:val="4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Zamawiający nie wprowadza zastrzeżenia wskazującego na obowiązek osobistego wykonania przez Wykonawcę kluczowych części zamówienia. Wykonawca może powierzyć wykonanie części zamówienia podwykonawcy.</w:t>
      </w:r>
    </w:p>
    <w:p w14:paraId="5C792BB2" w14:textId="77777777" w:rsidR="003F7AB1" w:rsidRPr="00D462B8" w:rsidRDefault="003F7AB1" w:rsidP="003F7AB1">
      <w:pPr>
        <w:widowControl w:val="0"/>
        <w:numPr>
          <w:ilvl w:val="0"/>
          <w:numId w:val="4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5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przypadku powierzenia wykonania części zamówienia podwykonawcy, Wykonawca zobowiązany jest do wskazania w formularzu ofertowym części zamówienia, której wykonanie zamierza powierzyć podwykonawcom</w:t>
      </w:r>
    </w:p>
    <w:p w14:paraId="2F8E297A" w14:textId="3E9EA185" w:rsidR="003F7AB1" w:rsidRPr="00D462B8" w:rsidRDefault="003F7AB1" w:rsidP="003F7AB1">
      <w:pPr>
        <w:widowControl w:val="0"/>
        <w:numPr>
          <w:ilvl w:val="0"/>
          <w:numId w:val="4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Jeżeli zmiana albo rezygnacja z podwykonawcy dotyczy podmiotu, na którego zasoby wykonawca powoływał się, na zasadach określonych w art. 118 ust. 1, w celu wykazania spełniania warunków udziału w postępowaniu, wykonawca jest obowiązany wykazać zamawiającemu, że proponowany inny podwykonawca lub wykonawca samodzielnie spełnia je w stopniu nie mniejszym niż podwykonawca, na którego zasoby wykonawca powoływ</w:t>
      </w:r>
      <w:r w:rsidR="004F3DD9" w:rsidRPr="00D462B8">
        <w:rPr>
          <w:rFonts w:asciiTheme="minorHAnsi" w:hAnsiTheme="minorHAnsi" w:cstheme="minorHAnsi"/>
          <w:sz w:val="24"/>
          <w:szCs w:val="24"/>
        </w:rPr>
        <w:t>ał się w trakcie postępowania o </w:t>
      </w:r>
      <w:r w:rsidRPr="00D462B8">
        <w:rPr>
          <w:rFonts w:asciiTheme="minorHAnsi" w:hAnsiTheme="minorHAnsi" w:cstheme="minorHAnsi"/>
          <w:sz w:val="24"/>
          <w:szCs w:val="24"/>
        </w:rPr>
        <w:t>udzielenie zamówienia. Przepis art. 122 stosuje się odpowiednio (jeżeli dotyczy).</w:t>
      </w:r>
    </w:p>
    <w:p w14:paraId="7BD9F0AD" w14:textId="01B396DE" w:rsidR="003F7AB1" w:rsidRPr="00D462B8" w:rsidRDefault="003F7AB1" w:rsidP="003F7AB1">
      <w:pPr>
        <w:widowControl w:val="0"/>
        <w:numPr>
          <w:ilvl w:val="0"/>
          <w:numId w:val="4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right="10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Powierzenie wykonania części zamówienia podwyk</w:t>
      </w:r>
      <w:r w:rsidR="004F3DD9" w:rsidRPr="00D462B8">
        <w:rPr>
          <w:rFonts w:asciiTheme="minorHAnsi" w:hAnsiTheme="minorHAnsi" w:cstheme="minorHAnsi"/>
          <w:sz w:val="24"/>
          <w:szCs w:val="24"/>
        </w:rPr>
        <w:t>onawcom nie zwalnia wykonawcy z </w:t>
      </w:r>
      <w:r w:rsidRPr="00D462B8">
        <w:rPr>
          <w:rFonts w:asciiTheme="minorHAnsi" w:hAnsiTheme="minorHAnsi" w:cstheme="minorHAnsi"/>
          <w:sz w:val="24"/>
          <w:szCs w:val="24"/>
        </w:rPr>
        <w:t>odpowiedzialności za należyte wykonanie tego zamówienia.</w:t>
      </w:r>
    </w:p>
    <w:p w14:paraId="72F3285D" w14:textId="77777777" w:rsidR="003F7AB1" w:rsidRPr="00D462B8" w:rsidRDefault="003F7AB1" w:rsidP="003F7AB1">
      <w:pPr>
        <w:widowControl w:val="0"/>
        <w:numPr>
          <w:ilvl w:val="0"/>
          <w:numId w:val="4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5605A03" w14:textId="77777777" w:rsidR="003F7AB1" w:rsidRPr="00D462B8" w:rsidRDefault="003F7AB1" w:rsidP="003F7AB1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9</w:t>
      </w:r>
    </w:p>
    <w:p w14:paraId="0C6A2A64" w14:textId="77777777" w:rsidR="003F7AB1" w:rsidRPr="00D462B8" w:rsidRDefault="003F7AB1" w:rsidP="003F7AB1">
      <w:pPr>
        <w:shd w:val="clear" w:color="auto" w:fill="FFFFFF"/>
        <w:tabs>
          <w:tab w:val="left" w:pos="283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1.</w:t>
      </w:r>
      <w:r w:rsidRPr="00D462B8">
        <w:rPr>
          <w:rFonts w:asciiTheme="minorHAnsi" w:hAnsiTheme="minorHAnsi" w:cstheme="minorHAnsi"/>
          <w:sz w:val="24"/>
          <w:szCs w:val="24"/>
        </w:rPr>
        <w:tab/>
        <w:t>Zamawiający może rozwiązać umowę, jeżeli zachodzi co najmniej jedna z następujących okoliczności:</w:t>
      </w:r>
    </w:p>
    <w:p w14:paraId="5FE8F732" w14:textId="77777777" w:rsidR="003F7AB1" w:rsidRPr="00D462B8" w:rsidRDefault="003F7AB1" w:rsidP="004F3DD9">
      <w:pPr>
        <w:widowControl w:val="0"/>
        <w:numPr>
          <w:ilvl w:val="0"/>
          <w:numId w:val="4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zmiana umowy została dokonana z naruszeniem ustawy Prawo zamówień publicznych,</w:t>
      </w:r>
    </w:p>
    <w:p w14:paraId="07603433" w14:textId="77777777" w:rsidR="003F7AB1" w:rsidRPr="00D462B8" w:rsidRDefault="003F7AB1" w:rsidP="004F3DD9">
      <w:pPr>
        <w:widowControl w:val="0"/>
        <w:numPr>
          <w:ilvl w:val="0"/>
          <w:numId w:val="4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566" w:right="461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Wykonawca w chwili zawarcia umowy podlegał wykluczeniu z postępowania na podstawie ustawy Prawo zamówień publicznych,</w:t>
      </w:r>
    </w:p>
    <w:p w14:paraId="10BF45BF" w14:textId="1FC41690" w:rsidR="003F7AB1" w:rsidRPr="00D462B8" w:rsidRDefault="003F7AB1" w:rsidP="004F3DD9">
      <w:pPr>
        <w:widowControl w:val="0"/>
        <w:numPr>
          <w:ilvl w:val="0"/>
          <w:numId w:val="4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566" w:right="15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Trybunał Sprawiedliwości Unii Europejskiej stwierdził, w r</w:t>
      </w:r>
      <w:r w:rsidR="004F3DD9" w:rsidRPr="00D462B8">
        <w:rPr>
          <w:rFonts w:asciiTheme="minorHAnsi" w:hAnsiTheme="minorHAnsi" w:cstheme="minorHAnsi"/>
          <w:sz w:val="24"/>
          <w:szCs w:val="24"/>
        </w:rPr>
        <w:t>amach procedury przewidzianej w </w:t>
      </w:r>
      <w:r w:rsidRPr="00D462B8">
        <w:rPr>
          <w:rFonts w:asciiTheme="minorHAnsi" w:hAnsiTheme="minorHAnsi" w:cstheme="minorHAnsi"/>
          <w:sz w:val="24"/>
          <w:szCs w:val="24"/>
        </w:rPr>
        <w:t>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14E3733A" w14:textId="2ED76B7A" w:rsidR="003F7AB1" w:rsidRPr="00D462B8" w:rsidRDefault="003F7AB1" w:rsidP="004F3DD9">
      <w:pPr>
        <w:shd w:val="clear" w:color="auto" w:fill="FFFFFF"/>
        <w:tabs>
          <w:tab w:val="left" w:pos="283"/>
        </w:tabs>
        <w:spacing w:line="360" w:lineRule="auto"/>
        <w:ind w:left="283" w:right="15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2.</w:t>
      </w:r>
      <w:r w:rsidRPr="00D462B8">
        <w:rPr>
          <w:rFonts w:asciiTheme="minorHAnsi" w:hAnsiTheme="minorHAnsi" w:cstheme="minorHAnsi"/>
          <w:sz w:val="24"/>
          <w:szCs w:val="24"/>
        </w:rPr>
        <w:tab/>
        <w:t>W przypadkach, o których mowa w ust. 1, Wykonawca może żądać wyłącznie wynagrodzenia należnego z</w:t>
      </w:r>
      <w:r w:rsidR="004F3DD9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>tytułu wykonania części umowy.</w:t>
      </w:r>
    </w:p>
    <w:p w14:paraId="74C82C71" w14:textId="77777777" w:rsidR="003F7AB1" w:rsidRPr="00D462B8" w:rsidRDefault="003F7AB1" w:rsidP="003F7AB1">
      <w:pPr>
        <w:shd w:val="clear" w:color="auto" w:fill="FFFFFF"/>
        <w:spacing w:line="360" w:lineRule="auto"/>
        <w:ind w:right="1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10</w:t>
      </w:r>
    </w:p>
    <w:p w14:paraId="3E5DE9FB" w14:textId="77777777" w:rsidR="003F7AB1" w:rsidRPr="00D462B8" w:rsidRDefault="003F7AB1" w:rsidP="003F7AB1">
      <w:pPr>
        <w:framePr w:h="1402" w:hSpace="38" w:wrap="auto" w:vAnchor="text" w:hAnchor="text" w:x="20" w:y="1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3E610A2" w14:textId="77777777" w:rsidR="003F7AB1" w:rsidRPr="00D462B8" w:rsidRDefault="003F7AB1" w:rsidP="003F7AB1">
      <w:pPr>
        <w:widowControl w:val="0"/>
        <w:numPr>
          <w:ilvl w:val="0"/>
          <w:numId w:val="4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360" w:lineRule="auto"/>
        <w:ind w:left="240" w:hanging="240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W przypadku ewentualnych sporów powstałych w związku z realizacją niniejszej umowy Strony poddają je pod rozstrzygnięcie sądów właściwych miejscowo dla Zamawiającego.</w:t>
      </w:r>
    </w:p>
    <w:p w14:paraId="1C18F783" w14:textId="58E14A74" w:rsidR="003F7AB1" w:rsidRPr="00D462B8" w:rsidRDefault="004F3DD9" w:rsidP="004F3DD9">
      <w:pPr>
        <w:widowControl w:val="0"/>
        <w:numPr>
          <w:ilvl w:val="0"/>
          <w:numId w:val="4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360" w:lineRule="auto"/>
        <w:ind w:left="240" w:hanging="240"/>
        <w:jc w:val="both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 xml:space="preserve">W 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sprawach </w:t>
      </w:r>
      <w:r w:rsidRPr="00D462B8">
        <w:rPr>
          <w:rFonts w:asciiTheme="minorHAnsi" w:hAnsiTheme="minorHAnsi" w:cstheme="minorHAnsi"/>
          <w:sz w:val="24"/>
          <w:szCs w:val="24"/>
        </w:rPr>
        <w:t xml:space="preserve">nieuregulowanych </w:t>
      </w:r>
      <w:r w:rsidR="003F7AB1" w:rsidRPr="00D462B8">
        <w:rPr>
          <w:rFonts w:asciiTheme="minorHAnsi" w:hAnsiTheme="minorHAnsi" w:cstheme="minorHAnsi"/>
          <w:sz w:val="24"/>
          <w:szCs w:val="24"/>
        </w:rPr>
        <w:t>niniejsz</w:t>
      </w:r>
      <w:r w:rsidRPr="00D462B8">
        <w:rPr>
          <w:rFonts w:asciiTheme="minorHAnsi" w:hAnsiTheme="minorHAnsi" w:cstheme="minorHAnsi"/>
          <w:sz w:val="24"/>
          <w:szCs w:val="24"/>
        </w:rPr>
        <w:t>ą umową stosuje się przepisy Kodeksu Cywilnego, ustawy</w:t>
      </w:r>
      <w:r w:rsidR="003F7AB1" w:rsidRPr="00D462B8">
        <w:rPr>
          <w:rFonts w:asciiTheme="minorHAnsi" w:hAnsiTheme="minorHAnsi" w:cstheme="minorHAnsi"/>
          <w:sz w:val="24"/>
          <w:szCs w:val="24"/>
        </w:rPr>
        <w:t xml:space="preserve"> Prawo Zamówień Publicznych a w sprawach procesowych przepisy Kodeksu postępowania Cywilnego.</w:t>
      </w:r>
    </w:p>
    <w:p w14:paraId="04DC1C35" w14:textId="77777777" w:rsidR="003F7AB1" w:rsidRPr="00D462B8" w:rsidRDefault="003F7AB1" w:rsidP="00214DCE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11</w:t>
      </w:r>
    </w:p>
    <w:p w14:paraId="296E10A8" w14:textId="6174B5AC" w:rsidR="00671921" w:rsidRPr="00D462B8" w:rsidRDefault="00671921" w:rsidP="00214DCE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62B8">
        <w:rPr>
          <w:rFonts w:asciiTheme="minorHAnsi" w:hAnsiTheme="minorHAnsi" w:cstheme="minorHAnsi"/>
          <w:bCs/>
          <w:sz w:val="24"/>
          <w:szCs w:val="24"/>
        </w:rPr>
        <w:t>Integralną częścią umowy są dokumenty:</w:t>
      </w:r>
    </w:p>
    <w:p w14:paraId="556A81EB" w14:textId="3619596E" w:rsidR="00671921" w:rsidRPr="00D462B8" w:rsidRDefault="00671921" w:rsidP="00214DCE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62B8">
        <w:rPr>
          <w:rFonts w:asciiTheme="minorHAnsi" w:hAnsiTheme="minorHAnsi" w:cstheme="minorHAnsi"/>
          <w:bCs/>
          <w:sz w:val="24"/>
          <w:szCs w:val="24"/>
        </w:rPr>
        <w:t xml:space="preserve">- Opis Przedmiotu Zamówienia </w:t>
      </w:r>
    </w:p>
    <w:p w14:paraId="058893E0" w14:textId="3851872A" w:rsidR="00671921" w:rsidRPr="00D462B8" w:rsidRDefault="00671921" w:rsidP="00214DCE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62B8">
        <w:rPr>
          <w:rFonts w:asciiTheme="minorHAnsi" w:hAnsiTheme="minorHAnsi" w:cstheme="minorHAnsi"/>
          <w:bCs/>
          <w:sz w:val="24"/>
          <w:szCs w:val="24"/>
        </w:rPr>
        <w:t>- Oferta Wykonawcy</w:t>
      </w:r>
    </w:p>
    <w:p w14:paraId="5B2C59FE" w14:textId="1A8C1BBB" w:rsidR="00671921" w:rsidRPr="00D462B8" w:rsidRDefault="00671921" w:rsidP="00214DCE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214DCE" w:rsidRPr="00D462B8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7B5494C7" w14:textId="562D2994" w:rsidR="003F7AB1" w:rsidRPr="00D462B8" w:rsidRDefault="003F7AB1" w:rsidP="00214DC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sz w:val="24"/>
          <w:szCs w:val="24"/>
        </w:rPr>
        <w:t>U</w:t>
      </w:r>
      <w:r w:rsidR="004F3DD9" w:rsidRPr="00D462B8">
        <w:rPr>
          <w:rFonts w:asciiTheme="minorHAnsi" w:hAnsiTheme="minorHAnsi" w:cstheme="minorHAnsi"/>
          <w:sz w:val="24"/>
          <w:szCs w:val="24"/>
        </w:rPr>
        <w:t xml:space="preserve">mowa </w:t>
      </w:r>
      <w:r w:rsidRPr="00D462B8">
        <w:rPr>
          <w:rFonts w:asciiTheme="minorHAnsi" w:hAnsiTheme="minorHAnsi" w:cstheme="minorHAnsi"/>
          <w:sz w:val="24"/>
          <w:szCs w:val="24"/>
        </w:rPr>
        <w:t>zosta</w:t>
      </w:r>
      <w:r w:rsidR="004F3DD9" w:rsidRPr="00D462B8">
        <w:rPr>
          <w:rFonts w:asciiTheme="minorHAnsi" w:hAnsiTheme="minorHAnsi" w:cstheme="minorHAnsi"/>
          <w:sz w:val="24"/>
          <w:szCs w:val="24"/>
        </w:rPr>
        <w:t xml:space="preserve">ła sporządzona w </w:t>
      </w:r>
      <w:r w:rsidR="00214DCE" w:rsidRPr="00D462B8">
        <w:rPr>
          <w:rFonts w:asciiTheme="minorHAnsi" w:hAnsiTheme="minorHAnsi" w:cstheme="minorHAnsi"/>
          <w:sz w:val="24"/>
          <w:szCs w:val="24"/>
        </w:rPr>
        <w:t>dwóch</w:t>
      </w:r>
      <w:r w:rsidR="004F3DD9" w:rsidRPr="00D462B8">
        <w:rPr>
          <w:rFonts w:asciiTheme="minorHAnsi" w:hAnsiTheme="minorHAnsi" w:cstheme="minorHAnsi"/>
          <w:sz w:val="24"/>
          <w:szCs w:val="24"/>
        </w:rPr>
        <w:t xml:space="preserve"> jednobrzmiących egzemplarzach: </w:t>
      </w:r>
      <w:r w:rsidR="00214DCE" w:rsidRPr="00D462B8">
        <w:rPr>
          <w:rFonts w:asciiTheme="minorHAnsi" w:hAnsiTheme="minorHAnsi" w:cstheme="minorHAnsi"/>
          <w:sz w:val="24"/>
          <w:szCs w:val="24"/>
        </w:rPr>
        <w:t>jeden</w:t>
      </w:r>
      <w:r w:rsidR="004F3DD9" w:rsidRPr="00D462B8">
        <w:rPr>
          <w:rFonts w:asciiTheme="minorHAnsi" w:hAnsiTheme="minorHAnsi" w:cstheme="minorHAnsi"/>
          <w:sz w:val="24"/>
          <w:szCs w:val="24"/>
        </w:rPr>
        <w:t xml:space="preserve"> </w:t>
      </w:r>
      <w:r w:rsidRPr="00D462B8">
        <w:rPr>
          <w:rFonts w:asciiTheme="minorHAnsi" w:hAnsiTheme="minorHAnsi" w:cstheme="minorHAnsi"/>
          <w:sz w:val="24"/>
          <w:szCs w:val="24"/>
        </w:rPr>
        <w:t xml:space="preserve">dla </w:t>
      </w:r>
      <w:r w:rsidR="004F3DD9" w:rsidRPr="00D462B8">
        <w:rPr>
          <w:rFonts w:asciiTheme="minorHAnsi" w:hAnsiTheme="minorHAnsi" w:cstheme="minorHAnsi"/>
          <w:sz w:val="24"/>
          <w:szCs w:val="24"/>
        </w:rPr>
        <w:t>Zamawiającego</w:t>
      </w:r>
      <w:r w:rsidR="00214DCE" w:rsidRPr="00D462B8">
        <w:rPr>
          <w:rFonts w:asciiTheme="minorHAnsi" w:hAnsiTheme="minorHAnsi" w:cstheme="minorHAnsi"/>
          <w:sz w:val="24"/>
          <w:szCs w:val="24"/>
        </w:rPr>
        <w:t xml:space="preserve"> i </w:t>
      </w:r>
      <w:r w:rsidRPr="00D462B8">
        <w:rPr>
          <w:rFonts w:asciiTheme="minorHAnsi" w:hAnsiTheme="minorHAnsi" w:cstheme="minorHAnsi"/>
          <w:sz w:val="24"/>
          <w:szCs w:val="24"/>
        </w:rPr>
        <w:t>jeden dla Wykonawcy.</w:t>
      </w:r>
    </w:p>
    <w:p w14:paraId="0627A7AA" w14:textId="77777777" w:rsidR="003F7AB1" w:rsidRPr="00D462B8" w:rsidRDefault="003F7AB1" w:rsidP="003F7AB1">
      <w:pPr>
        <w:shd w:val="clear" w:color="auto" w:fill="FFFFFF"/>
        <w:spacing w:line="360" w:lineRule="auto"/>
        <w:ind w:firstLine="706"/>
        <w:rPr>
          <w:rFonts w:asciiTheme="minorHAnsi" w:hAnsiTheme="minorHAnsi" w:cstheme="minorHAnsi"/>
          <w:sz w:val="24"/>
          <w:szCs w:val="24"/>
        </w:rPr>
      </w:pPr>
    </w:p>
    <w:p w14:paraId="0EBBF398" w14:textId="1DA0F97F" w:rsidR="003F7AB1" w:rsidRPr="00D462B8" w:rsidRDefault="003F7AB1" w:rsidP="00214DCE">
      <w:pPr>
        <w:shd w:val="clear" w:color="auto" w:fill="FFFFFF"/>
        <w:tabs>
          <w:tab w:val="left" w:pos="566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62B8">
        <w:rPr>
          <w:rFonts w:asciiTheme="minorHAnsi" w:hAnsiTheme="minorHAnsi" w:cstheme="minorHAnsi"/>
          <w:b/>
          <w:bCs/>
          <w:sz w:val="24"/>
          <w:szCs w:val="24"/>
        </w:rPr>
        <w:t>WYKONAWCA:</w:t>
      </w:r>
      <w:r w:rsidRPr="00D462B8">
        <w:rPr>
          <w:rFonts w:asciiTheme="minorHAnsi" w:hAnsiTheme="minorHAnsi" w:cstheme="minorHAnsi"/>
          <w:b/>
          <w:bCs/>
          <w:sz w:val="24"/>
          <w:szCs w:val="24"/>
        </w:rPr>
        <w:tab/>
        <w:t>ZAMAWIAJĄCY:</w:t>
      </w:r>
    </w:p>
    <w:sectPr w:rsidR="003F7AB1" w:rsidRPr="00D462B8" w:rsidSect="00722C97">
      <w:headerReference w:type="default" r:id="rId7"/>
      <w:footerReference w:type="default" r:id="rId8"/>
      <w:pgSz w:w="11906" w:h="16838"/>
      <w:pgMar w:top="1276" w:right="1274" w:bottom="1276" w:left="1417" w:header="284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0A78F" w14:textId="77777777" w:rsidR="004C2759" w:rsidRDefault="004C2759" w:rsidP="004A7A45">
      <w:r>
        <w:separator/>
      </w:r>
    </w:p>
  </w:endnote>
  <w:endnote w:type="continuationSeparator" w:id="0">
    <w:p w14:paraId="2138974D" w14:textId="77777777" w:rsidR="004C2759" w:rsidRDefault="004C2759" w:rsidP="004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0294965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1879738689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43C6E429" w14:textId="77777777" w:rsidR="006258F5" w:rsidRDefault="006258F5" w:rsidP="006258F5">
            <w:pPr>
              <w:pStyle w:val="Stopka"/>
              <w:jc w:val="right"/>
              <w:rPr>
                <w:noProof/>
              </w:rPr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4C275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  <w:p w14:paraId="402BDA87" w14:textId="77777777" w:rsidR="006258F5" w:rsidRDefault="006258F5" w:rsidP="006258F5">
            <w:pPr>
              <w:pStyle w:val="Stopka"/>
              <w:pBdr>
                <w:top w:val="single" w:sz="4" w:space="1" w:color="auto"/>
              </w:pBdr>
              <w:rPr>
                <w:noProof/>
              </w:rPr>
            </w:pPr>
            <w:r w:rsidRPr="00781151">
              <w:rPr>
                <w:rFonts w:asciiTheme="minorHAnsi" w:hAnsiTheme="minorHAnsi" w:cstheme="minorHAnsi"/>
              </w:rPr>
              <w:t>Stowarzyszenia „Uśmiech” w Grucie</w:t>
            </w:r>
          </w:p>
        </w:sdtContent>
      </w:sdt>
      <w:p w14:paraId="56472264" w14:textId="2127EDB9" w:rsidR="00671921" w:rsidRDefault="004C275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533AC" w14:textId="77777777" w:rsidR="004C2759" w:rsidRDefault="004C2759" w:rsidP="004A7A45">
      <w:r>
        <w:separator/>
      </w:r>
    </w:p>
  </w:footnote>
  <w:footnote w:type="continuationSeparator" w:id="0">
    <w:p w14:paraId="21CB8BDD" w14:textId="77777777" w:rsidR="004C2759" w:rsidRDefault="004C2759" w:rsidP="004A7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AA9E" w14:textId="7168FDC9" w:rsidR="004A7A45" w:rsidRPr="00F35A28" w:rsidRDefault="004A7A45" w:rsidP="00DD7145">
    <w:pPr>
      <w:pStyle w:val="Nagwek"/>
      <w:jc w:val="center"/>
      <w:rPr>
        <w:rFonts w:ascii="Garamond" w:hAnsi="Garamond"/>
        <w:b/>
        <w:i/>
        <w:color w:val="008000"/>
        <w:sz w:val="36"/>
        <w:szCs w:val="36"/>
      </w:rPr>
    </w:pPr>
  </w:p>
  <w:p w14:paraId="2AA33EC0" w14:textId="77777777" w:rsidR="004A7A45" w:rsidRDefault="004A7A45" w:rsidP="00DD71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7728A0A"/>
    <w:lvl w:ilvl="0">
      <w:numFmt w:val="bullet"/>
      <w:lvlText w:val="*"/>
      <w:lvlJc w:val="left"/>
    </w:lvl>
  </w:abstractNum>
  <w:abstractNum w:abstractNumId="1" w15:restartNumberingAfterBreak="0">
    <w:nsid w:val="02400238"/>
    <w:multiLevelType w:val="hybridMultilevel"/>
    <w:tmpl w:val="5DB0B6CA"/>
    <w:lvl w:ilvl="0" w:tplc="1FDA78E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E5867"/>
    <w:multiLevelType w:val="hybridMultilevel"/>
    <w:tmpl w:val="FB5EEBF2"/>
    <w:lvl w:ilvl="0" w:tplc="A5F2B5B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" w15:restartNumberingAfterBreak="0">
    <w:nsid w:val="03631552"/>
    <w:multiLevelType w:val="singleLevel"/>
    <w:tmpl w:val="0A968BD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3EA5216"/>
    <w:multiLevelType w:val="singleLevel"/>
    <w:tmpl w:val="D24424D0"/>
    <w:lvl w:ilvl="0">
      <w:start w:val="5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05CC034D"/>
    <w:multiLevelType w:val="singleLevel"/>
    <w:tmpl w:val="9A4496C0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B5C0559"/>
    <w:multiLevelType w:val="singleLevel"/>
    <w:tmpl w:val="94C25348"/>
    <w:lvl w:ilvl="0">
      <w:start w:val="13"/>
      <w:numFmt w:val="decimal"/>
      <w:lvlText w:val="%1."/>
      <w:legacy w:legacy="1" w:legacySpace="0" w:legacyIndent="6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BB724F3"/>
    <w:multiLevelType w:val="hybridMultilevel"/>
    <w:tmpl w:val="7C08CC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F31791"/>
    <w:multiLevelType w:val="singleLevel"/>
    <w:tmpl w:val="F9FCEEE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</w:abstractNum>
  <w:abstractNum w:abstractNumId="9" w15:restartNumberingAfterBreak="0">
    <w:nsid w:val="14454903"/>
    <w:multiLevelType w:val="hybridMultilevel"/>
    <w:tmpl w:val="59F2F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A1C28"/>
    <w:multiLevelType w:val="singleLevel"/>
    <w:tmpl w:val="7AF48030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1A2B0C59"/>
    <w:multiLevelType w:val="singleLevel"/>
    <w:tmpl w:val="8512A018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12" w15:restartNumberingAfterBreak="0">
    <w:nsid w:val="1A9C0361"/>
    <w:multiLevelType w:val="hybridMultilevel"/>
    <w:tmpl w:val="43765A6C"/>
    <w:lvl w:ilvl="0" w:tplc="77E86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E6D920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96056"/>
    <w:multiLevelType w:val="hybridMultilevel"/>
    <w:tmpl w:val="91E8F48C"/>
    <w:lvl w:ilvl="0" w:tplc="32A2D4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A857E0"/>
    <w:multiLevelType w:val="singleLevel"/>
    <w:tmpl w:val="99365D4C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15" w15:restartNumberingAfterBreak="0">
    <w:nsid w:val="1EB301FF"/>
    <w:multiLevelType w:val="singleLevel"/>
    <w:tmpl w:val="9E768CA6"/>
    <w:lvl w:ilvl="0">
      <w:start w:val="1"/>
      <w:numFmt w:val="decimal"/>
      <w:lvlText w:val="%1.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20E813FA"/>
    <w:multiLevelType w:val="singleLevel"/>
    <w:tmpl w:val="075CCE7E"/>
    <w:lvl w:ilvl="0">
      <w:start w:val="4"/>
      <w:numFmt w:val="decimal"/>
      <w:lvlText w:val="1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22F4142A"/>
    <w:multiLevelType w:val="singleLevel"/>
    <w:tmpl w:val="7716287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23506141"/>
    <w:multiLevelType w:val="hybridMultilevel"/>
    <w:tmpl w:val="0D664586"/>
    <w:lvl w:ilvl="0" w:tplc="74C882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A77B5"/>
    <w:multiLevelType w:val="hybridMultilevel"/>
    <w:tmpl w:val="CAC20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31CD"/>
    <w:multiLevelType w:val="singleLevel"/>
    <w:tmpl w:val="113A389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A3C45BB"/>
    <w:multiLevelType w:val="singleLevel"/>
    <w:tmpl w:val="6C3C99D8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2" w15:restartNumberingAfterBreak="0">
    <w:nsid w:val="3AD41E38"/>
    <w:multiLevelType w:val="hybridMultilevel"/>
    <w:tmpl w:val="4D761B12"/>
    <w:lvl w:ilvl="0" w:tplc="FF9C8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319A1"/>
    <w:multiLevelType w:val="singleLevel"/>
    <w:tmpl w:val="9A4496C0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C5C5463"/>
    <w:multiLevelType w:val="singleLevel"/>
    <w:tmpl w:val="AAE47BF0"/>
    <w:lvl w:ilvl="0">
      <w:start w:val="1"/>
      <w:numFmt w:val="decimal"/>
      <w:lvlText w:val="1.2.%1."/>
      <w:legacy w:legacy="1" w:legacySpace="0" w:legacyIndent="547"/>
      <w:lvlJc w:val="left"/>
      <w:rPr>
        <w:rFonts w:asciiTheme="minorHAnsi" w:hAnsiTheme="minorHAnsi" w:cstheme="minorHAnsi" w:hint="default"/>
      </w:rPr>
    </w:lvl>
  </w:abstractNum>
  <w:abstractNum w:abstractNumId="25" w15:restartNumberingAfterBreak="0">
    <w:nsid w:val="3C844723"/>
    <w:multiLevelType w:val="singleLevel"/>
    <w:tmpl w:val="7370326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sz w:val="20"/>
        <w:szCs w:val="20"/>
      </w:rPr>
    </w:lvl>
  </w:abstractNum>
  <w:abstractNum w:abstractNumId="26" w15:restartNumberingAfterBreak="0">
    <w:nsid w:val="3D7C014D"/>
    <w:multiLevelType w:val="singleLevel"/>
    <w:tmpl w:val="B824C6A2"/>
    <w:lvl w:ilvl="0">
      <w:start w:val="1"/>
      <w:numFmt w:val="decimal"/>
      <w:lvlText w:val="2.3.%1."/>
      <w:legacy w:legacy="1" w:legacySpace="0" w:legacyIndent="571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417A1E38"/>
    <w:multiLevelType w:val="singleLevel"/>
    <w:tmpl w:val="939649D2"/>
    <w:lvl w:ilvl="0">
      <w:start w:val="1"/>
      <w:numFmt w:val="decimal"/>
      <w:lvlText w:val="1.1.%1."/>
      <w:legacy w:legacy="1" w:legacySpace="0" w:legacyIndent="658"/>
      <w:lvlJc w:val="left"/>
      <w:rPr>
        <w:rFonts w:asciiTheme="minorHAnsi" w:hAnsiTheme="minorHAnsi" w:cstheme="minorHAnsi" w:hint="default"/>
      </w:rPr>
    </w:lvl>
  </w:abstractNum>
  <w:abstractNum w:abstractNumId="28" w15:restartNumberingAfterBreak="0">
    <w:nsid w:val="493C44C8"/>
    <w:multiLevelType w:val="hybridMultilevel"/>
    <w:tmpl w:val="9D565CDC"/>
    <w:lvl w:ilvl="0" w:tplc="BBCE81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F0653F5"/>
    <w:multiLevelType w:val="singleLevel"/>
    <w:tmpl w:val="B740B908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0" w15:restartNumberingAfterBreak="0">
    <w:nsid w:val="50244748"/>
    <w:multiLevelType w:val="singleLevel"/>
    <w:tmpl w:val="E0C44024"/>
    <w:lvl w:ilvl="0">
      <w:start w:val="6"/>
      <w:numFmt w:val="decimal"/>
      <w:lvlText w:val="1.1.%1."/>
      <w:legacy w:legacy="1" w:legacySpace="0" w:legacyIndent="658"/>
      <w:lvlJc w:val="left"/>
      <w:rPr>
        <w:rFonts w:asciiTheme="minorHAnsi" w:hAnsiTheme="minorHAnsi" w:cstheme="minorHAnsi" w:hint="default"/>
      </w:rPr>
    </w:lvl>
  </w:abstractNum>
  <w:abstractNum w:abstractNumId="31" w15:restartNumberingAfterBreak="0">
    <w:nsid w:val="502C6E41"/>
    <w:multiLevelType w:val="singleLevel"/>
    <w:tmpl w:val="0976643C"/>
    <w:lvl w:ilvl="0">
      <w:start w:val="4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2" w15:restartNumberingAfterBreak="0">
    <w:nsid w:val="54C97BB8"/>
    <w:multiLevelType w:val="singleLevel"/>
    <w:tmpl w:val="44303F52"/>
    <w:lvl w:ilvl="0">
      <w:start w:val="6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3" w15:restartNumberingAfterBreak="0">
    <w:nsid w:val="5B1B57A8"/>
    <w:multiLevelType w:val="singleLevel"/>
    <w:tmpl w:val="182A5568"/>
    <w:lvl w:ilvl="0">
      <w:start w:val="1"/>
      <w:numFmt w:val="decimal"/>
      <w:lvlText w:val="%1)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5EAE7DD6"/>
    <w:multiLevelType w:val="singleLevel"/>
    <w:tmpl w:val="FAD2FAF4"/>
    <w:lvl w:ilvl="0">
      <w:start w:val="1"/>
      <w:numFmt w:val="decimal"/>
      <w:lvlText w:val="1.5.%1."/>
      <w:legacy w:legacy="1" w:legacySpace="0" w:legacyIndent="547"/>
      <w:lvlJc w:val="left"/>
      <w:rPr>
        <w:rFonts w:asciiTheme="minorHAnsi" w:hAnsiTheme="minorHAnsi" w:cstheme="minorHAnsi" w:hint="default"/>
      </w:rPr>
    </w:lvl>
  </w:abstractNum>
  <w:abstractNum w:abstractNumId="35" w15:restartNumberingAfterBreak="0">
    <w:nsid w:val="61E43416"/>
    <w:multiLevelType w:val="singleLevel"/>
    <w:tmpl w:val="C94E479C"/>
    <w:lvl w:ilvl="0">
      <w:start w:val="4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36" w15:restartNumberingAfterBreak="0">
    <w:nsid w:val="61F367EB"/>
    <w:multiLevelType w:val="singleLevel"/>
    <w:tmpl w:val="C0FAE276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25E7750"/>
    <w:multiLevelType w:val="singleLevel"/>
    <w:tmpl w:val="169493CA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3FA4577"/>
    <w:multiLevelType w:val="singleLevel"/>
    <w:tmpl w:val="E03E4794"/>
    <w:lvl w:ilvl="0">
      <w:start w:val="1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64100890"/>
    <w:multiLevelType w:val="singleLevel"/>
    <w:tmpl w:val="030059EA"/>
    <w:lvl w:ilvl="0">
      <w:start w:val="1"/>
      <w:numFmt w:val="lowerLetter"/>
      <w:lvlText w:val="%1)"/>
      <w:legacy w:legacy="1" w:legacySpace="0" w:legacyIndent="365"/>
      <w:lvlJc w:val="left"/>
      <w:rPr>
        <w:rFonts w:asciiTheme="minorHAnsi" w:hAnsiTheme="minorHAnsi" w:cstheme="minorHAnsi" w:hint="default"/>
      </w:rPr>
    </w:lvl>
  </w:abstractNum>
  <w:abstractNum w:abstractNumId="40" w15:restartNumberingAfterBreak="0">
    <w:nsid w:val="71104238"/>
    <w:multiLevelType w:val="singleLevel"/>
    <w:tmpl w:val="2F0A0B50"/>
    <w:lvl w:ilvl="0">
      <w:start w:val="2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1" w15:restartNumberingAfterBreak="0">
    <w:nsid w:val="773D4390"/>
    <w:multiLevelType w:val="singleLevel"/>
    <w:tmpl w:val="D98A079E"/>
    <w:lvl w:ilvl="0">
      <w:start w:val="5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42" w15:restartNumberingAfterBreak="0">
    <w:nsid w:val="779F7308"/>
    <w:multiLevelType w:val="singleLevel"/>
    <w:tmpl w:val="890862B2"/>
    <w:lvl w:ilvl="0">
      <w:start w:val="2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43" w15:restartNumberingAfterBreak="0">
    <w:nsid w:val="79AC16FE"/>
    <w:multiLevelType w:val="singleLevel"/>
    <w:tmpl w:val="AAE47578"/>
    <w:lvl w:ilvl="0">
      <w:start w:val="1"/>
      <w:numFmt w:val="decimal"/>
      <w:lvlText w:val="2.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44" w15:restartNumberingAfterBreak="0">
    <w:nsid w:val="7DF153A1"/>
    <w:multiLevelType w:val="hybridMultilevel"/>
    <w:tmpl w:val="08C26B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25"/>
  </w:num>
  <w:num w:numId="5">
    <w:abstractNumId w:val="28"/>
  </w:num>
  <w:num w:numId="6">
    <w:abstractNumId w:val="9"/>
  </w:num>
  <w:num w:numId="7">
    <w:abstractNumId w:val="8"/>
  </w:num>
  <w:num w:numId="8">
    <w:abstractNumId w:val="35"/>
    <w:lvlOverride w:ilvl="0">
      <w:startOverride w:val="2"/>
    </w:lvlOverride>
  </w:num>
  <w:num w:numId="9">
    <w:abstractNumId w:val="6"/>
    <w:lvlOverride w:ilvl="0">
      <w:startOverride w:val="13"/>
    </w:lvlOverride>
  </w:num>
  <w:num w:numId="10">
    <w:abstractNumId w:val="23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41"/>
    <w:lvlOverride w:ilvl="0">
      <w:startOverride w:val="4"/>
    </w:lvlOverride>
  </w:num>
  <w:num w:numId="14">
    <w:abstractNumId w:val="11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36"/>
    <w:lvlOverride w:ilvl="0">
      <w:startOverride w:val="3"/>
    </w:lvlOverride>
  </w:num>
  <w:num w:numId="17">
    <w:abstractNumId w:val="20"/>
    <w:lvlOverride w:ilvl="0">
      <w:startOverride w:val="1"/>
    </w:lvlOverride>
  </w:num>
  <w:num w:numId="18">
    <w:abstractNumId w:val="13"/>
  </w:num>
  <w:num w:numId="19">
    <w:abstractNumId w:val="1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22">
    <w:abstractNumId w:val="40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4">
    <w:abstractNumId w:val="10"/>
  </w:num>
  <w:num w:numId="25">
    <w:abstractNumId w:val="32"/>
  </w:num>
  <w:num w:numId="26">
    <w:abstractNumId w:val="3"/>
  </w:num>
  <w:num w:numId="27">
    <w:abstractNumId w:val="39"/>
  </w:num>
  <w:num w:numId="28">
    <w:abstractNumId w:val="4"/>
  </w:num>
  <w:num w:numId="29">
    <w:abstractNumId w:val="37"/>
  </w:num>
  <w:num w:numId="30">
    <w:abstractNumId w:val="42"/>
  </w:num>
  <w:num w:numId="31">
    <w:abstractNumId w:val="31"/>
  </w:num>
  <w:num w:numId="32">
    <w:abstractNumId w:val="27"/>
  </w:num>
  <w:num w:numId="33">
    <w:abstractNumId w:val="30"/>
  </w:num>
  <w:num w:numId="34">
    <w:abstractNumId w:val="24"/>
  </w:num>
  <w:num w:numId="35">
    <w:abstractNumId w:val="16"/>
  </w:num>
  <w:num w:numId="36">
    <w:abstractNumId w:val="34"/>
  </w:num>
  <w:num w:numId="37">
    <w:abstractNumId w:val="43"/>
  </w:num>
  <w:num w:numId="38">
    <w:abstractNumId w:val="43"/>
    <w:lvlOverride w:ilvl="0">
      <w:lvl w:ilvl="0">
        <w:start w:val="1"/>
        <w:numFmt w:val="decimal"/>
        <w:lvlText w:val="2.%1."/>
        <w:legacy w:legacy="1" w:legacySpace="0" w:legacyIndent="423"/>
        <w:lvlJc w:val="left"/>
        <w:rPr>
          <w:rFonts w:ascii="Calibri" w:hAnsi="Calibri" w:cs="Calibri" w:hint="default"/>
        </w:rPr>
      </w:lvl>
    </w:lvlOverride>
  </w:num>
  <w:num w:numId="39">
    <w:abstractNumId w:val="26"/>
  </w:num>
  <w:num w:numId="40">
    <w:abstractNumId w:val="17"/>
  </w:num>
  <w:num w:numId="41">
    <w:abstractNumId w:val="38"/>
  </w:num>
  <w:num w:numId="42">
    <w:abstractNumId w:val="29"/>
  </w:num>
  <w:num w:numId="43">
    <w:abstractNumId w:val="33"/>
  </w:num>
  <w:num w:numId="44">
    <w:abstractNumId w:val="15"/>
  </w:num>
  <w:num w:numId="45">
    <w:abstractNumId w:val="19"/>
  </w:num>
  <w:num w:numId="46">
    <w:abstractNumId w:val="44"/>
  </w:num>
  <w:num w:numId="47">
    <w:abstractNumId w:val="7"/>
  </w:num>
  <w:num w:numId="48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43"/>
    <w:rsid w:val="000059FA"/>
    <w:rsid w:val="000B2D95"/>
    <w:rsid w:val="000E4128"/>
    <w:rsid w:val="00143889"/>
    <w:rsid w:val="00166DCC"/>
    <w:rsid w:val="001A1086"/>
    <w:rsid w:val="001A6BD6"/>
    <w:rsid w:val="001C35CE"/>
    <w:rsid w:val="00214DCE"/>
    <w:rsid w:val="00266510"/>
    <w:rsid w:val="002D096E"/>
    <w:rsid w:val="00304A0A"/>
    <w:rsid w:val="00353468"/>
    <w:rsid w:val="00356861"/>
    <w:rsid w:val="00371CB1"/>
    <w:rsid w:val="00380FBC"/>
    <w:rsid w:val="003C4EE2"/>
    <w:rsid w:val="003E23F4"/>
    <w:rsid w:val="003F7AB1"/>
    <w:rsid w:val="004248F3"/>
    <w:rsid w:val="00440303"/>
    <w:rsid w:val="00444D99"/>
    <w:rsid w:val="004825B6"/>
    <w:rsid w:val="004A7A45"/>
    <w:rsid w:val="004C2759"/>
    <w:rsid w:val="004F2F82"/>
    <w:rsid w:val="004F3DD9"/>
    <w:rsid w:val="00500AF2"/>
    <w:rsid w:val="00551BED"/>
    <w:rsid w:val="005742E3"/>
    <w:rsid w:val="005B1087"/>
    <w:rsid w:val="005C7CF6"/>
    <w:rsid w:val="00620290"/>
    <w:rsid w:val="00621879"/>
    <w:rsid w:val="006258F5"/>
    <w:rsid w:val="00635A1D"/>
    <w:rsid w:val="00652B19"/>
    <w:rsid w:val="00671921"/>
    <w:rsid w:val="00671C51"/>
    <w:rsid w:val="00682D45"/>
    <w:rsid w:val="0068665A"/>
    <w:rsid w:val="00695568"/>
    <w:rsid w:val="006A0A28"/>
    <w:rsid w:val="006A442C"/>
    <w:rsid w:val="006C380A"/>
    <w:rsid w:val="006C6AD5"/>
    <w:rsid w:val="00722C97"/>
    <w:rsid w:val="00732A1E"/>
    <w:rsid w:val="0074401D"/>
    <w:rsid w:val="00747347"/>
    <w:rsid w:val="00760AD1"/>
    <w:rsid w:val="007A3D9D"/>
    <w:rsid w:val="007E163C"/>
    <w:rsid w:val="008832EB"/>
    <w:rsid w:val="008A044B"/>
    <w:rsid w:val="008B6D51"/>
    <w:rsid w:val="008B7B25"/>
    <w:rsid w:val="00937D37"/>
    <w:rsid w:val="00966542"/>
    <w:rsid w:val="00990DC0"/>
    <w:rsid w:val="00994610"/>
    <w:rsid w:val="009B4249"/>
    <w:rsid w:val="009E581D"/>
    <w:rsid w:val="009F00DF"/>
    <w:rsid w:val="00A20883"/>
    <w:rsid w:val="00A72BF0"/>
    <w:rsid w:val="00A82056"/>
    <w:rsid w:val="00A86635"/>
    <w:rsid w:val="00AA2BAD"/>
    <w:rsid w:val="00AC58F9"/>
    <w:rsid w:val="00AE6C04"/>
    <w:rsid w:val="00B713C3"/>
    <w:rsid w:val="00B941F2"/>
    <w:rsid w:val="00BE741F"/>
    <w:rsid w:val="00C36B30"/>
    <w:rsid w:val="00C773A0"/>
    <w:rsid w:val="00CD03B0"/>
    <w:rsid w:val="00CD3407"/>
    <w:rsid w:val="00D34769"/>
    <w:rsid w:val="00D429F0"/>
    <w:rsid w:val="00D462B8"/>
    <w:rsid w:val="00D538F8"/>
    <w:rsid w:val="00D55EA5"/>
    <w:rsid w:val="00D868E0"/>
    <w:rsid w:val="00DD7145"/>
    <w:rsid w:val="00E27F5A"/>
    <w:rsid w:val="00EB0643"/>
    <w:rsid w:val="00ED579D"/>
    <w:rsid w:val="00EF0B98"/>
    <w:rsid w:val="00F069E9"/>
    <w:rsid w:val="00F21BDB"/>
    <w:rsid w:val="00F27471"/>
    <w:rsid w:val="00F3383D"/>
    <w:rsid w:val="00F43181"/>
    <w:rsid w:val="00FB2E20"/>
    <w:rsid w:val="00FC0432"/>
    <w:rsid w:val="00FE25F1"/>
    <w:rsid w:val="00FF47CB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CE77C"/>
  <w15:docId w15:val="{436D73B4-FBE6-43D1-9850-CD1576EE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B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34"/>
    <w:qFormat/>
    <w:rsid w:val="00CD3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714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71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6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6D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C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66DC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D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D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66DCC"/>
  </w:style>
  <w:style w:type="paragraph" w:customStyle="1" w:styleId="Default">
    <w:name w:val="Default"/>
    <w:rsid w:val="00166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6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66DCC"/>
    <w:pPr>
      <w:widowControl w:val="0"/>
      <w:suppressAutoHyphens/>
      <w:ind w:left="720"/>
    </w:pPr>
    <w:rPr>
      <w:rFonts w:ascii="Calibri" w:hAnsi="Calibri" w:cs="Calibr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166DCC"/>
    <w:rPr>
      <w:i/>
      <w:iCs/>
    </w:rPr>
  </w:style>
  <w:style w:type="character" w:customStyle="1" w:styleId="markedcontent">
    <w:name w:val="markedcontent"/>
    <w:basedOn w:val="Domylnaczcionkaakapitu"/>
    <w:rsid w:val="00166DCC"/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34"/>
    <w:qFormat/>
    <w:locked/>
    <w:rsid w:val="001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B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1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1B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1"/>
    <w:rsid w:val="00F21BD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F21BDB"/>
    <w:pPr>
      <w:shd w:val="clear" w:color="auto" w:fill="FFFFFF"/>
      <w:spacing w:after="60" w:line="240" w:lineRule="atLeast"/>
    </w:pPr>
    <w:rPr>
      <w:rFonts w:eastAsiaTheme="minorHAnsi"/>
      <w:sz w:val="23"/>
      <w:szCs w:val="23"/>
      <w:lang w:eastAsia="en-US"/>
    </w:rPr>
  </w:style>
  <w:style w:type="character" w:customStyle="1" w:styleId="Teksttreci2Bezpogrubienia">
    <w:name w:val="Tekst treści (2) + Bez pogrubienia"/>
    <w:basedOn w:val="Domylnaczcionkaakapitu"/>
    <w:qFormat/>
    <w:rsid w:val="00F21BDB"/>
    <w:rPr>
      <w:color w:val="000000"/>
      <w:spacing w:val="0"/>
      <w:w w:val="100"/>
      <w:sz w:val="23"/>
      <w:szCs w:val="23"/>
      <w:shd w:val="clear" w:color="auto" w:fill="FFFFFF"/>
      <w:lang w:val="pl-PL" w:eastAsia="pl-PL" w:bidi="pl-PL"/>
    </w:rPr>
  </w:style>
  <w:style w:type="paragraph" w:customStyle="1" w:styleId="Tekstpodstawowywcity21">
    <w:name w:val="Tekst podstawowy wcięty 21"/>
    <w:basedOn w:val="Normalny"/>
    <w:rsid w:val="00F21BDB"/>
    <w:pPr>
      <w:tabs>
        <w:tab w:val="left" w:pos="2340"/>
      </w:tabs>
      <w:suppressAutoHyphens/>
      <w:ind w:left="360"/>
      <w:jc w:val="both"/>
    </w:pPr>
    <w:rPr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F21BD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2779</Words>
  <Characters>16675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Tomaszewski</dc:creator>
  <cp:lastModifiedBy>Rysiek jach</cp:lastModifiedBy>
  <cp:revision>2</cp:revision>
  <cp:lastPrinted>2023-03-22T09:40:00Z</cp:lastPrinted>
  <dcterms:created xsi:type="dcterms:W3CDTF">2026-02-02T06:33:00Z</dcterms:created>
  <dcterms:modified xsi:type="dcterms:W3CDTF">2026-02-02T06:33:00Z</dcterms:modified>
</cp:coreProperties>
</file>